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74088" w14:textId="4DB4DE9C" w:rsidR="00D72E6C" w:rsidRDefault="0093101D" w:rsidP="00A704DA">
      <w:pPr>
        <w:jc w:val="center"/>
        <w:rPr>
          <w:rFonts w:ascii="Arial" w:eastAsia="Arial" w:hAnsi="Arial" w:cs="Arial"/>
          <w:b/>
          <w:color w:val="002060"/>
          <w:sz w:val="44"/>
          <w:szCs w:val="44"/>
        </w:rPr>
      </w:pPr>
      <w:r w:rsidRPr="381ADCE1">
        <w:rPr>
          <w:rFonts w:ascii="Arial" w:eastAsia="Arial" w:hAnsi="Arial" w:cs="Arial"/>
          <w:b/>
          <w:color w:val="002060"/>
          <w:sz w:val="44"/>
          <w:szCs w:val="44"/>
        </w:rPr>
        <w:t>Living Lab</w:t>
      </w:r>
      <w:r w:rsidR="00343ED4" w:rsidRPr="381ADCE1">
        <w:rPr>
          <w:rFonts w:ascii="Arial" w:eastAsia="Arial" w:hAnsi="Arial" w:cs="Arial"/>
          <w:b/>
          <w:color w:val="002060"/>
          <w:sz w:val="44"/>
          <w:szCs w:val="44"/>
        </w:rPr>
        <w:t xml:space="preserve"> Fund</w:t>
      </w:r>
      <w:r w:rsidR="00D72E6C" w:rsidRPr="381ADCE1">
        <w:rPr>
          <w:rFonts w:ascii="Arial" w:eastAsia="Arial" w:hAnsi="Arial" w:cs="Arial"/>
          <w:b/>
          <w:color w:val="002060"/>
          <w:sz w:val="44"/>
          <w:szCs w:val="44"/>
        </w:rPr>
        <w:t xml:space="preserve"> </w:t>
      </w:r>
    </w:p>
    <w:p w14:paraId="2378D022" w14:textId="744FAA48" w:rsidR="00343ED4" w:rsidRPr="004315BB" w:rsidRDefault="00D5245F" w:rsidP="00343ED4">
      <w:pPr>
        <w:jc w:val="center"/>
        <w:rPr>
          <w:rFonts w:ascii="Arial" w:eastAsia="Arial" w:hAnsi="Arial" w:cs="Arial"/>
          <w:b/>
          <w:color w:val="002060"/>
          <w:sz w:val="44"/>
          <w:szCs w:val="44"/>
        </w:rPr>
      </w:pPr>
      <w:r w:rsidRPr="381ADCE1">
        <w:rPr>
          <w:rFonts w:ascii="Arial" w:eastAsia="Arial" w:hAnsi="Arial" w:cs="Arial"/>
          <w:b/>
          <w:color w:val="002060"/>
          <w:sz w:val="44"/>
          <w:szCs w:val="44"/>
        </w:rPr>
        <w:t xml:space="preserve">Proposal </w:t>
      </w:r>
      <w:r w:rsidR="00343ED4" w:rsidRPr="381ADCE1">
        <w:rPr>
          <w:rFonts w:ascii="Arial" w:eastAsia="Arial" w:hAnsi="Arial" w:cs="Arial"/>
          <w:b/>
          <w:color w:val="002060"/>
          <w:sz w:val="44"/>
          <w:szCs w:val="44"/>
        </w:rPr>
        <w:t>Form</w:t>
      </w:r>
      <w:r w:rsidRPr="381ADCE1">
        <w:rPr>
          <w:rFonts w:ascii="Arial" w:eastAsia="Arial" w:hAnsi="Arial" w:cs="Arial"/>
          <w:b/>
          <w:color w:val="002060"/>
          <w:sz w:val="44"/>
          <w:szCs w:val="44"/>
        </w:rPr>
        <w:t xml:space="preserve"> Worksheet</w:t>
      </w:r>
    </w:p>
    <w:p w14:paraId="49CAC07F" w14:textId="77777777" w:rsidR="004315BB" w:rsidRPr="00694EB5" w:rsidRDefault="004315BB" w:rsidP="00343ED4">
      <w:pPr>
        <w:jc w:val="center"/>
        <w:rPr>
          <w:rFonts w:ascii="Arial" w:eastAsia="Arial" w:hAnsi="Arial" w:cs="Arial"/>
          <w:b/>
        </w:rPr>
      </w:pPr>
    </w:p>
    <w:p w14:paraId="47023D06" w14:textId="662AA18C" w:rsidR="001C1C2E" w:rsidRPr="003A35CB" w:rsidRDefault="001C1C2E" w:rsidP="001C1C2E">
      <w:pPr>
        <w:spacing w:after="240"/>
        <w:rPr>
          <w:rStyle w:val="Hyperlink"/>
          <w:rFonts w:ascii="Arial" w:eastAsia="Arial" w:hAnsi="Arial" w:cs="Arial"/>
          <w:sz w:val="22"/>
          <w:szCs w:val="22"/>
        </w:rPr>
      </w:pPr>
      <w:r w:rsidRPr="5539D3F5">
        <w:rPr>
          <w:rFonts w:ascii="Arial" w:eastAsia="Arial" w:hAnsi="Arial" w:cs="Arial"/>
          <w:sz w:val="22"/>
          <w:szCs w:val="22"/>
        </w:rPr>
        <w:t xml:space="preserve">Applicants can choose to work in the following pages and copy/paste their information into MEOPAR’s online </w:t>
      </w:r>
      <w:hyperlink r:id="rId10">
        <w:r w:rsidRPr="5539D3F5">
          <w:rPr>
            <w:rStyle w:val="Hyperlink"/>
            <w:rFonts w:ascii="Arial" w:eastAsia="Arial" w:hAnsi="Arial" w:cs="Arial"/>
            <w:sz w:val="22"/>
            <w:szCs w:val="22"/>
          </w:rPr>
          <w:t>application portal</w:t>
        </w:r>
      </w:hyperlink>
      <w:r w:rsidRPr="5539D3F5">
        <w:rPr>
          <w:rFonts w:ascii="Arial" w:eastAsia="Arial" w:hAnsi="Arial" w:cs="Arial"/>
          <w:sz w:val="22"/>
          <w:szCs w:val="22"/>
        </w:rPr>
        <w:t xml:space="preserve"> at their convenience. Please ensure you choose the </w:t>
      </w:r>
      <w:r w:rsidR="00A2748A" w:rsidRPr="5539D3F5">
        <w:rPr>
          <w:rFonts w:ascii="Arial" w:eastAsia="Arial" w:hAnsi="Arial" w:cs="Arial"/>
          <w:sz w:val="22"/>
          <w:szCs w:val="22"/>
        </w:rPr>
        <w:t xml:space="preserve">Living Lab </w:t>
      </w:r>
      <w:r w:rsidR="00FE287E" w:rsidRPr="5539D3F5">
        <w:rPr>
          <w:rFonts w:ascii="Arial" w:eastAsia="Arial" w:hAnsi="Arial" w:cs="Arial"/>
          <w:sz w:val="22"/>
          <w:szCs w:val="22"/>
        </w:rPr>
        <w:t>Fund</w:t>
      </w:r>
      <w:r w:rsidRPr="5539D3F5">
        <w:rPr>
          <w:rFonts w:ascii="Arial" w:eastAsia="Arial" w:hAnsi="Arial" w:cs="Arial"/>
          <w:sz w:val="22"/>
          <w:szCs w:val="22"/>
        </w:rPr>
        <w:t xml:space="preserve"> when starting your online application. Applications are due by </w:t>
      </w:r>
      <w:r w:rsidRPr="5539D3F5">
        <w:rPr>
          <w:rFonts w:ascii="Arial" w:eastAsia="Arial" w:hAnsi="Arial" w:cs="Arial"/>
          <w:b/>
          <w:bCs/>
          <w:sz w:val="22"/>
          <w:szCs w:val="22"/>
        </w:rPr>
        <w:t xml:space="preserve">11:59 PM EST on </w:t>
      </w:r>
      <w:r w:rsidR="0093101D" w:rsidRPr="5539D3F5">
        <w:rPr>
          <w:rFonts w:ascii="Arial" w:eastAsia="Arial" w:hAnsi="Arial" w:cs="Arial"/>
          <w:b/>
          <w:bCs/>
          <w:sz w:val="22"/>
          <w:szCs w:val="22"/>
        </w:rPr>
        <w:t>November 1</w:t>
      </w:r>
      <w:r w:rsidR="2DD4CACF" w:rsidRPr="5539D3F5">
        <w:rPr>
          <w:rFonts w:ascii="Arial" w:eastAsia="Arial" w:hAnsi="Arial" w:cs="Arial"/>
          <w:b/>
          <w:bCs/>
          <w:sz w:val="22"/>
          <w:szCs w:val="22"/>
        </w:rPr>
        <w:t>8</w:t>
      </w:r>
      <w:r w:rsidR="4DC330D0" w:rsidRPr="5539D3F5">
        <w:rPr>
          <w:rFonts w:ascii="Arial" w:eastAsia="Arial" w:hAnsi="Arial" w:cs="Arial"/>
          <w:b/>
          <w:bCs/>
          <w:sz w:val="22"/>
          <w:szCs w:val="22"/>
          <w:vertAlign w:val="superscript"/>
        </w:rPr>
        <w:t>th</w:t>
      </w:r>
      <w:r w:rsidR="4DC330D0" w:rsidRPr="5539D3F5">
        <w:rPr>
          <w:rFonts w:ascii="Arial" w:eastAsia="Arial" w:hAnsi="Arial" w:cs="Arial"/>
          <w:b/>
          <w:bCs/>
          <w:sz w:val="22"/>
          <w:szCs w:val="22"/>
        </w:rPr>
        <w:t>,</w:t>
      </w:r>
      <w:r w:rsidRPr="5539D3F5">
        <w:rPr>
          <w:rFonts w:ascii="Arial" w:eastAsia="Arial" w:hAnsi="Arial" w:cs="Arial"/>
          <w:b/>
          <w:bCs/>
          <w:sz w:val="22"/>
          <w:szCs w:val="22"/>
        </w:rPr>
        <w:t xml:space="preserve"> 202</w:t>
      </w:r>
      <w:r w:rsidR="00F53076" w:rsidRPr="5539D3F5">
        <w:rPr>
          <w:rFonts w:ascii="Arial" w:eastAsia="Arial" w:hAnsi="Arial" w:cs="Arial"/>
          <w:b/>
          <w:bCs/>
          <w:sz w:val="22"/>
          <w:szCs w:val="22"/>
        </w:rPr>
        <w:t>6</w:t>
      </w:r>
      <w:r w:rsidRPr="5539D3F5">
        <w:rPr>
          <w:rFonts w:ascii="Arial" w:eastAsia="Arial" w:hAnsi="Arial" w:cs="Arial"/>
          <w:sz w:val="22"/>
          <w:szCs w:val="22"/>
        </w:rPr>
        <w:t xml:space="preserve">. </w:t>
      </w:r>
    </w:p>
    <w:p w14:paraId="3BEBDB4F" w14:textId="77777777" w:rsidR="001C1C2E" w:rsidRPr="003A35CB" w:rsidRDefault="001C1C2E" w:rsidP="001C1C2E">
      <w:pPr>
        <w:spacing w:after="240"/>
        <w:rPr>
          <w:rFonts w:ascii="Arial" w:eastAsia="Arial" w:hAnsi="Arial" w:cs="Arial"/>
          <w:sz w:val="22"/>
          <w:szCs w:val="22"/>
        </w:rPr>
      </w:pPr>
      <w:r w:rsidRPr="381ADCE1">
        <w:rPr>
          <w:rFonts w:ascii="Arial" w:eastAsia="Arial" w:hAnsi="Arial" w:cs="Arial"/>
          <w:sz w:val="22"/>
          <w:szCs w:val="22"/>
          <w:u w:val="single"/>
        </w:rPr>
        <w:t>Unless specified, applicants must answer every question.</w:t>
      </w:r>
      <w:r w:rsidRPr="381ADCE1">
        <w:rPr>
          <w:rFonts w:ascii="Arial" w:eastAsia="Arial" w:hAnsi="Arial" w:cs="Arial"/>
          <w:sz w:val="22"/>
          <w:szCs w:val="22"/>
        </w:rPr>
        <w:t xml:space="preserve"> </w:t>
      </w:r>
    </w:p>
    <w:p w14:paraId="27A6D9E7" w14:textId="112938D7" w:rsidR="001C1C2E" w:rsidRPr="00C63A9F" w:rsidRDefault="004315BB" w:rsidP="001064B6">
      <w:pPr>
        <w:pStyle w:val="Heading1"/>
        <w:spacing w:before="160"/>
        <w:ind w:left="709" w:hanging="709"/>
        <w:rPr>
          <w:rFonts w:ascii="Arial" w:eastAsia="Arial" w:hAnsi="Arial" w:cs="Arial"/>
          <w:b/>
          <w:color w:val="002060"/>
          <w:sz w:val="28"/>
          <w:szCs w:val="28"/>
          <w:lang w:eastAsia="en-CA"/>
        </w:rPr>
      </w:pPr>
      <w:r w:rsidRPr="381ADCE1">
        <w:rPr>
          <w:rFonts w:ascii="Arial" w:eastAsia="Arial" w:hAnsi="Arial" w:cs="Arial"/>
          <w:b/>
          <w:color w:val="002060"/>
          <w:sz w:val="28"/>
          <w:szCs w:val="28"/>
          <w:lang w:eastAsia="en-CA"/>
        </w:rPr>
        <w:t xml:space="preserve">1. </w:t>
      </w:r>
      <w:r w:rsidR="000F0386" w:rsidRPr="381ADCE1">
        <w:rPr>
          <w:rFonts w:ascii="Arial" w:eastAsia="Arial" w:hAnsi="Arial" w:cs="Arial"/>
          <w:b/>
          <w:color w:val="002060"/>
          <w:sz w:val="28"/>
          <w:szCs w:val="28"/>
          <w:lang w:eastAsia="en-CA"/>
        </w:rPr>
        <w:t xml:space="preserve">Eligibility </w:t>
      </w:r>
    </w:p>
    <w:p w14:paraId="1FEE1D79" w14:textId="43887CC9" w:rsidR="00BE4597" w:rsidRPr="003A35CB" w:rsidRDefault="00BE4597" w:rsidP="001064B6">
      <w:pPr>
        <w:rPr>
          <w:rFonts w:ascii="Arial" w:eastAsia="Arial" w:hAnsi="Arial" w:cs="Arial"/>
          <w:i/>
          <w:sz w:val="22"/>
          <w:szCs w:val="22"/>
        </w:rPr>
      </w:pPr>
      <w:r w:rsidRPr="381ADCE1">
        <w:rPr>
          <w:rFonts w:ascii="Arial" w:eastAsia="Arial" w:hAnsi="Arial" w:cs="Arial"/>
          <w:sz w:val="22"/>
          <w:szCs w:val="22"/>
        </w:rPr>
        <w:t xml:space="preserve">Eligible recipients of the </w:t>
      </w:r>
      <w:r w:rsidR="0093101D" w:rsidRPr="381ADCE1">
        <w:rPr>
          <w:rFonts w:ascii="Arial" w:eastAsia="Arial" w:hAnsi="Arial" w:cs="Arial"/>
          <w:sz w:val="22"/>
          <w:szCs w:val="22"/>
        </w:rPr>
        <w:t>Living Lab</w:t>
      </w:r>
      <w:r w:rsidRPr="381ADCE1">
        <w:rPr>
          <w:rFonts w:ascii="Arial" w:eastAsia="Arial" w:hAnsi="Arial" w:cs="Arial"/>
          <w:sz w:val="22"/>
          <w:szCs w:val="22"/>
        </w:rPr>
        <w:t xml:space="preserve"> Fund include not-for-profit organizations, Indigenous organizations and governments, municipalities, post-secondary institutions, research networks, public engagement networks, and companies that deliver public engagement activities, or start-up companies (including those housed in Canadian post-secondary-linked incubators). Please note: the applicant must be eligible to be a grant-holder within their</w:t>
      </w:r>
      <w:r w:rsidR="009E0F9A" w:rsidRPr="381ADCE1">
        <w:rPr>
          <w:rFonts w:ascii="Arial" w:eastAsia="Arial" w:hAnsi="Arial" w:cs="Arial"/>
          <w:sz w:val="22"/>
          <w:szCs w:val="22"/>
        </w:rPr>
        <w:t xml:space="preserve"> organizatio</w:t>
      </w:r>
      <w:r w:rsidR="00C55824" w:rsidRPr="381ADCE1">
        <w:rPr>
          <w:rFonts w:ascii="Arial" w:eastAsia="Arial" w:hAnsi="Arial" w:cs="Arial"/>
          <w:sz w:val="22"/>
          <w:szCs w:val="22"/>
        </w:rPr>
        <w:t>n</w:t>
      </w:r>
      <w:r w:rsidRPr="381ADCE1">
        <w:rPr>
          <w:rFonts w:ascii="Arial" w:eastAsia="Arial" w:hAnsi="Arial" w:cs="Arial"/>
          <w:sz w:val="22"/>
          <w:szCs w:val="22"/>
        </w:rPr>
        <w:t>. Eligible recipients do not include federal departments, agencies, or crown corporations of the Government of Canada. If your organization does not fit under these categories (i.e., you have selected “Other”), or if you are uncertain of your organization’s eligibility, please contact MEOPAR (</w:t>
      </w:r>
      <w:hyperlink r:id="rId11">
        <w:r w:rsidR="009E0F9A" w:rsidRPr="381ADCE1">
          <w:rPr>
            <w:rStyle w:val="Hyperlink"/>
            <w:rFonts w:ascii="Arial" w:eastAsia="Arial" w:hAnsi="Arial" w:cs="Arial"/>
            <w:sz w:val="22"/>
            <w:szCs w:val="22"/>
          </w:rPr>
          <w:t>maeva.gauthier</w:t>
        </w:r>
        <w:r w:rsidRPr="381ADCE1">
          <w:rPr>
            <w:rStyle w:val="Hyperlink"/>
            <w:rFonts w:ascii="Arial" w:eastAsia="Arial" w:hAnsi="Arial" w:cs="Arial"/>
            <w:sz w:val="22"/>
            <w:szCs w:val="22"/>
          </w:rPr>
          <w:t>@meopar.ca</w:t>
        </w:r>
      </w:hyperlink>
      <w:r w:rsidRPr="381ADCE1">
        <w:rPr>
          <w:rFonts w:ascii="Arial" w:eastAsia="Arial" w:hAnsi="Arial" w:cs="Arial"/>
          <w:sz w:val="22"/>
          <w:szCs w:val="22"/>
        </w:rPr>
        <w:t>) before submitting your application</w:t>
      </w:r>
      <w:r w:rsidRPr="381ADCE1">
        <w:rPr>
          <w:rFonts w:ascii="Arial" w:eastAsia="Arial" w:hAnsi="Arial" w:cs="Arial"/>
          <w:i/>
          <w:iCs/>
          <w:sz w:val="22"/>
          <w:szCs w:val="22"/>
        </w:rPr>
        <w:t>.</w:t>
      </w:r>
    </w:p>
    <w:p w14:paraId="512247F4" w14:textId="77777777" w:rsidR="006B29E3" w:rsidRDefault="006B29E3" w:rsidP="006B29E3">
      <w:pPr>
        <w:rPr>
          <w:rFonts w:ascii="Arial" w:eastAsia="Arial" w:hAnsi="Arial" w:cs="Arial"/>
          <w:b/>
        </w:rPr>
      </w:pPr>
    </w:p>
    <w:p w14:paraId="58951FD6" w14:textId="2C2CE38C" w:rsidR="006B29E3" w:rsidRDefault="006B29E3" w:rsidP="006B29E3">
      <w:pPr>
        <w:rPr>
          <w:rFonts w:ascii="Arial" w:eastAsia="Arial" w:hAnsi="Arial" w:cs="Arial"/>
          <w:b/>
        </w:rPr>
      </w:pPr>
      <w:r w:rsidRPr="381ADCE1">
        <w:rPr>
          <w:rFonts w:ascii="Arial" w:eastAsia="Arial" w:hAnsi="Arial" w:cs="Arial"/>
          <w:b/>
        </w:rPr>
        <w:t>Are you (as the primary applicant) eligible to hold a grant in your name, per your institution/organization’s requirements?</w:t>
      </w:r>
    </w:p>
    <w:p w14:paraId="4FF159E0" w14:textId="77777777" w:rsidR="009E0F9A" w:rsidRDefault="009E0F9A" w:rsidP="00BE4597">
      <w:pPr>
        <w:spacing w:after="120"/>
        <w:rPr>
          <w:rFonts w:ascii="Arial" w:eastAsia="Arial" w:hAnsi="Arial" w:cs="Arial"/>
          <w:b/>
        </w:rPr>
      </w:pPr>
    </w:p>
    <w:p w14:paraId="1184A9B1" w14:textId="11A4867F" w:rsidR="009E0F9A" w:rsidRPr="009E0F9A" w:rsidRDefault="006B29E3" w:rsidP="00BE4597">
      <w:pPr>
        <w:spacing w:after="120"/>
        <w:rPr>
          <w:rFonts w:ascii="Arial" w:eastAsia="Arial" w:hAnsi="Arial" w:cs="Arial"/>
          <w:b/>
        </w:rPr>
      </w:pPr>
      <w:r w:rsidRPr="381ADCE1">
        <w:rPr>
          <w:rFonts w:ascii="Arial" w:eastAsia="Arial" w:hAnsi="Arial" w:cs="Arial"/>
          <w:b/>
        </w:rPr>
        <w:t>If yes, p</w:t>
      </w:r>
      <w:r w:rsidR="009E0F9A" w:rsidRPr="381ADCE1">
        <w:rPr>
          <w:rFonts w:ascii="Arial" w:eastAsia="Arial" w:hAnsi="Arial" w:cs="Arial"/>
          <w:b/>
        </w:rPr>
        <w:t xml:space="preserve">lease select the organization to which you belong: </w:t>
      </w:r>
    </w:p>
    <w:p w14:paraId="688B3EB7" w14:textId="7A240BAA" w:rsidR="004425FD" w:rsidRPr="00E127BC" w:rsidRDefault="009E0F9A" w:rsidP="00BE4597">
      <w:pPr>
        <w:spacing w:after="120"/>
        <w:rPr>
          <w:rFonts w:ascii="Arial" w:eastAsia="Arial" w:hAnsi="Arial" w:cs="Arial"/>
          <w:sz w:val="22"/>
          <w:szCs w:val="22"/>
        </w:rPr>
      </w:pPr>
      <w:r w:rsidRPr="381ADCE1">
        <w:rPr>
          <w:rFonts w:ascii="Arial" w:eastAsia="Arial" w:hAnsi="Arial" w:cs="Arial"/>
          <w:sz w:val="22"/>
          <w:szCs w:val="22"/>
        </w:rPr>
        <w:t xml:space="preserve">Choose an item. </w:t>
      </w:r>
    </w:p>
    <w:p w14:paraId="13292709" w14:textId="1D00EDE3" w:rsidR="644FC34E" w:rsidRPr="00C63A9F" w:rsidRDefault="42B388DC" w:rsidP="001064B6">
      <w:pPr>
        <w:pStyle w:val="Heading1"/>
        <w:spacing w:before="160"/>
        <w:ind w:left="709" w:hanging="709"/>
        <w:rPr>
          <w:rFonts w:ascii="Arial" w:eastAsia="Arial" w:hAnsi="Arial" w:cs="Arial"/>
          <w:b/>
          <w:color w:val="002060"/>
          <w:sz w:val="28"/>
          <w:szCs w:val="28"/>
          <w:lang w:eastAsia="en-CA"/>
        </w:rPr>
      </w:pPr>
      <w:r w:rsidRPr="381ADCE1">
        <w:rPr>
          <w:rFonts w:ascii="Arial" w:eastAsia="Arial" w:hAnsi="Arial" w:cs="Arial"/>
          <w:b/>
          <w:color w:val="002060"/>
          <w:sz w:val="28"/>
          <w:szCs w:val="28"/>
          <w:lang w:eastAsia="en-CA"/>
        </w:rPr>
        <w:t xml:space="preserve">2. Voluntary Self-Identification </w:t>
      </w:r>
    </w:p>
    <w:p w14:paraId="71E2B76B" w14:textId="0EBB75AC" w:rsidR="5C881A62" w:rsidRPr="003A35CB" w:rsidRDefault="5C881A62" w:rsidP="644FC34E">
      <w:pPr>
        <w:rPr>
          <w:rFonts w:ascii="Arial" w:eastAsia="Arial" w:hAnsi="Arial" w:cs="Arial"/>
          <w:sz w:val="22"/>
          <w:szCs w:val="22"/>
        </w:rPr>
      </w:pPr>
      <w:r w:rsidRPr="381ADCE1">
        <w:rPr>
          <w:rFonts w:ascii="Arial" w:eastAsia="Arial" w:hAnsi="Arial" w:cs="Arial"/>
          <w:sz w:val="22"/>
          <w:szCs w:val="22"/>
        </w:rPr>
        <w:t>This form is voluntary, and you can choose to complete all, some or none of the questions. You will be asked about:</w:t>
      </w:r>
    </w:p>
    <w:p w14:paraId="23104C47" w14:textId="62149990" w:rsidR="5C881A62" w:rsidRPr="003A35CB" w:rsidRDefault="5C881A62" w:rsidP="644FC34E">
      <w:pPr>
        <w:pStyle w:val="ListParagraph"/>
        <w:numPr>
          <w:ilvl w:val="0"/>
          <w:numId w:val="1"/>
        </w:numPr>
        <w:rPr>
          <w:rFonts w:ascii="Arial" w:eastAsia="Arial" w:hAnsi="Arial" w:cs="Arial"/>
          <w:sz w:val="22"/>
          <w:szCs w:val="22"/>
        </w:rPr>
      </w:pPr>
      <w:r w:rsidRPr="381ADCE1">
        <w:rPr>
          <w:rFonts w:ascii="Arial" w:eastAsia="Arial" w:hAnsi="Arial" w:cs="Arial"/>
          <w:sz w:val="22"/>
          <w:szCs w:val="22"/>
        </w:rPr>
        <w:t>Indigenous identity (with options aligned to the Canadian Constitution and open-ended responses)</w:t>
      </w:r>
    </w:p>
    <w:p w14:paraId="7CCB9B82" w14:textId="7B861100" w:rsidR="5C881A62" w:rsidRPr="003A35CB" w:rsidRDefault="00A969CC" w:rsidP="644FC34E">
      <w:pPr>
        <w:pStyle w:val="ListParagraph"/>
        <w:numPr>
          <w:ilvl w:val="0"/>
          <w:numId w:val="1"/>
        </w:numPr>
        <w:rPr>
          <w:rFonts w:ascii="Arial" w:eastAsia="Arial" w:hAnsi="Arial" w:cs="Arial"/>
          <w:sz w:val="22"/>
          <w:szCs w:val="22"/>
        </w:rPr>
      </w:pPr>
      <w:r w:rsidRPr="381ADCE1">
        <w:rPr>
          <w:rFonts w:ascii="Arial" w:eastAsia="Arial" w:hAnsi="Arial" w:cs="Arial"/>
          <w:sz w:val="22"/>
          <w:szCs w:val="22"/>
        </w:rPr>
        <w:t>If you self-identify as part of a racialized group</w:t>
      </w:r>
    </w:p>
    <w:p w14:paraId="7456A682" w14:textId="0F549A07" w:rsidR="5C881A62" w:rsidRPr="003A35CB" w:rsidRDefault="5C881A62" w:rsidP="644FC34E">
      <w:pPr>
        <w:pStyle w:val="ListParagraph"/>
        <w:numPr>
          <w:ilvl w:val="0"/>
          <w:numId w:val="1"/>
        </w:numPr>
        <w:rPr>
          <w:rFonts w:ascii="Arial" w:eastAsia="Arial" w:hAnsi="Arial" w:cs="Arial"/>
          <w:sz w:val="22"/>
          <w:szCs w:val="22"/>
        </w:rPr>
      </w:pPr>
      <w:r w:rsidRPr="381ADCE1">
        <w:rPr>
          <w:rFonts w:ascii="Arial" w:eastAsia="Arial" w:hAnsi="Arial" w:cs="Arial"/>
          <w:sz w:val="22"/>
          <w:szCs w:val="22"/>
        </w:rPr>
        <w:t>Ethnic or cultural origins (with multiple-choice and open-ended options)</w:t>
      </w:r>
    </w:p>
    <w:p w14:paraId="1266BEA8" w14:textId="78670BFA" w:rsidR="5C881A62" w:rsidRPr="003A35CB" w:rsidRDefault="5C881A62" w:rsidP="644FC34E">
      <w:pPr>
        <w:pStyle w:val="ListParagraph"/>
        <w:numPr>
          <w:ilvl w:val="0"/>
          <w:numId w:val="1"/>
        </w:numPr>
        <w:rPr>
          <w:rFonts w:ascii="Arial" w:eastAsia="Arial" w:hAnsi="Arial" w:cs="Arial"/>
          <w:sz w:val="22"/>
          <w:szCs w:val="22"/>
        </w:rPr>
      </w:pPr>
      <w:r w:rsidRPr="381ADCE1">
        <w:rPr>
          <w:rFonts w:ascii="Arial" w:eastAsia="Arial" w:hAnsi="Arial" w:cs="Arial"/>
          <w:sz w:val="22"/>
          <w:szCs w:val="22"/>
        </w:rPr>
        <w:t>Disability status (as defined by the Accessible Canada Act)</w:t>
      </w:r>
    </w:p>
    <w:p w14:paraId="24F9F667" w14:textId="1CBC72E8" w:rsidR="5C881A62" w:rsidRPr="003A35CB" w:rsidRDefault="5C881A62" w:rsidP="644FC34E">
      <w:pPr>
        <w:pStyle w:val="ListParagraph"/>
        <w:numPr>
          <w:ilvl w:val="0"/>
          <w:numId w:val="1"/>
        </w:numPr>
        <w:rPr>
          <w:rFonts w:ascii="Arial" w:eastAsia="Arial" w:hAnsi="Arial" w:cs="Arial"/>
          <w:sz w:val="22"/>
          <w:szCs w:val="22"/>
        </w:rPr>
      </w:pPr>
      <w:r w:rsidRPr="381ADCE1">
        <w:rPr>
          <w:rFonts w:ascii="Arial" w:eastAsia="Arial" w:hAnsi="Arial" w:cs="Arial"/>
          <w:sz w:val="22"/>
          <w:szCs w:val="22"/>
        </w:rPr>
        <w:t>Gender identity (including open-ended responses)</w:t>
      </w:r>
    </w:p>
    <w:p w14:paraId="73A946E1" w14:textId="35AE489A" w:rsidR="644FC34E" w:rsidRPr="00E127BC" w:rsidRDefault="00A969CC" w:rsidP="644FC34E">
      <w:pPr>
        <w:pStyle w:val="ListParagraph"/>
        <w:numPr>
          <w:ilvl w:val="0"/>
          <w:numId w:val="1"/>
        </w:numPr>
        <w:rPr>
          <w:rFonts w:ascii="Arial" w:eastAsia="Arial" w:hAnsi="Arial" w:cs="Arial"/>
          <w:sz w:val="22"/>
          <w:szCs w:val="22"/>
        </w:rPr>
      </w:pPr>
      <w:r w:rsidRPr="5539D3F5">
        <w:rPr>
          <w:rFonts w:ascii="Arial" w:eastAsia="Arial" w:hAnsi="Arial" w:cs="Arial"/>
          <w:sz w:val="22"/>
          <w:szCs w:val="22"/>
        </w:rPr>
        <w:t xml:space="preserve">If you self-identify as part of </w:t>
      </w:r>
      <w:r w:rsidR="1D8571F6" w:rsidRPr="5539D3F5">
        <w:rPr>
          <w:rFonts w:ascii="Arial" w:eastAsia="Arial" w:hAnsi="Arial" w:cs="Arial"/>
          <w:sz w:val="22"/>
          <w:szCs w:val="22"/>
        </w:rPr>
        <w:t xml:space="preserve">the </w:t>
      </w:r>
      <w:r w:rsidR="5C881A62" w:rsidRPr="5539D3F5">
        <w:rPr>
          <w:rFonts w:ascii="Arial" w:eastAsia="Arial" w:hAnsi="Arial" w:cs="Arial"/>
          <w:sz w:val="22"/>
          <w:szCs w:val="22"/>
        </w:rPr>
        <w:t>2SLGBTQI</w:t>
      </w:r>
      <w:r w:rsidRPr="5539D3F5">
        <w:rPr>
          <w:rFonts w:ascii="Arial" w:eastAsia="Arial" w:hAnsi="Arial" w:cs="Arial"/>
          <w:sz w:val="22"/>
          <w:szCs w:val="22"/>
        </w:rPr>
        <w:t>A</w:t>
      </w:r>
      <w:r w:rsidR="5C881A62" w:rsidRPr="5539D3F5">
        <w:rPr>
          <w:rFonts w:ascii="Arial" w:eastAsia="Arial" w:hAnsi="Arial" w:cs="Arial"/>
          <w:sz w:val="22"/>
          <w:szCs w:val="22"/>
        </w:rPr>
        <w:t xml:space="preserve">+ community </w:t>
      </w:r>
    </w:p>
    <w:p w14:paraId="6AB9244D" w14:textId="5BF4B08E" w:rsidR="5539D3F5" w:rsidRDefault="5539D3F5" w:rsidP="5539D3F5">
      <w:pPr>
        <w:rPr>
          <w:rFonts w:ascii="Arial" w:eastAsia="Arial" w:hAnsi="Arial" w:cs="Arial"/>
          <w:sz w:val="22"/>
          <w:szCs w:val="22"/>
        </w:rPr>
      </w:pPr>
    </w:p>
    <w:p w14:paraId="525E4C99" w14:textId="3BFFAF88" w:rsidR="00343ED4" w:rsidRPr="00C63A9F" w:rsidRDefault="004425FD" w:rsidP="00343ED4">
      <w:pPr>
        <w:pStyle w:val="Heading3"/>
        <w:rPr>
          <w:rFonts w:ascii="Arial" w:eastAsia="Arial" w:hAnsi="Arial" w:cs="Arial"/>
          <w:b/>
        </w:rPr>
      </w:pPr>
      <w:r w:rsidRPr="381ADCE1">
        <w:rPr>
          <w:rFonts w:ascii="Arial" w:eastAsia="Arial" w:hAnsi="Arial" w:cs="Arial"/>
          <w:b/>
          <w:color w:val="002060"/>
        </w:rPr>
        <w:t xml:space="preserve">3. </w:t>
      </w:r>
      <w:r w:rsidR="00343ED4" w:rsidRPr="381ADCE1">
        <w:rPr>
          <w:rFonts w:ascii="Arial" w:eastAsia="Arial" w:hAnsi="Arial" w:cs="Arial"/>
          <w:b/>
          <w:color w:val="002060"/>
        </w:rPr>
        <w:t>General Information</w:t>
      </w:r>
    </w:p>
    <w:tbl>
      <w:tblPr>
        <w:tblStyle w:val="TableGrid"/>
        <w:tblW w:w="0" w:type="auto"/>
        <w:tblLook w:val="04A0" w:firstRow="1" w:lastRow="0" w:firstColumn="1" w:lastColumn="0" w:noHBand="0" w:noVBand="1"/>
      </w:tblPr>
      <w:tblGrid>
        <w:gridCol w:w="3256"/>
        <w:gridCol w:w="6662"/>
      </w:tblGrid>
      <w:tr w:rsidR="00343ED4" w:rsidRPr="00C63A9F" w14:paraId="1CD9C85D" w14:textId="77777777" w:rsidTr="00091A93">
        <w:tc>
          <w:tcPr>
            <w:tcW w:w="3256" w:type="dxa"/>
          </w:tcPr>
          <w:p w14:paraId="06AD691F" w14:textId="77777777" w:rsidR="00343ED4" w:rsidRPr="00C63A9F" w:rsidRDefault="00343ED4" w:rsidP="00091A93">
            <w:pPr>
              <w:rPr>
                <w:rFonts w:ascii="Arial" w:eastAsia="Arial" w:hAnsi="Arial" w:cs="Arial"/>
                <w:b/>
                <w:sz w:val="22"/>
                <w:szCs w:val="22"/>
              </w:rPr>
            </w:pPr>
            <w:r w:rsidRPr="381ADCE1">
              <w:rPr>
                <w:rFonts w:ascii="Arial" w:eastAsia="Arial" w:hAnsi="Arial" w:cs="Arial"/>
                <w:b/>
                <w:sz w:val="22"/>
                <w:szCs w:val="22"/>
              </w:rPr>
              <w:t>Project Name:</w:t>
            </w:r>
          </w:p>
        </w:tc>
        <w:tc>
          <w:tcPr>
            <w:tcW w:w="6662" w:type="dxa"/>
          </w:tcPr>
          <w:p w14:paraId="45A66E14" w14:textId="77777777" w:rsidR="00343ED4" w:rsidRPr="00C63A9F" w:rsidRDefault="00343ED4" w:rsidP="00091A93">
            <w:pPr>
              <w:rPr>
                <w:rFonts w:ascii="Arial" w:eastAsia="Arial" w:hAnsi="Arial" w:cs="Arial"/>
                <w:sz w:val="22"/>
                <w:szCs w:val="22"/>
              </w:rPr>
            </w:pPr>
          </w:p>
        </w:tc>
      </w:tr>
      <w:tr w:rsidR="00343ED4" w:rsidRPr="00C63A9F" w14:paraId="5EA82CE1" w14:textId="77777777" w:rsidTr="00091A93">
        <w:tc>
          <w:tcPr>
            <w:tcW w:w="3256" w:type="dxa"/>
          </w:tcPr>
          <w:p w14:paraId="69E85C1E" w14:textId="4FD654EE" w:rsidR="00343ED4" w:rsidRPr="00FD5225" w:rsidRDefault="00343ED4" w:rsidP="00091A93">
            <w:pPr>
              <w:rPr>
                <w:rFonts w:ascii="Arial" w:eastAsia="Arial" w:hAnsi="Arial" w:cs="Arial"/>
                <w:b/>
                <w:sz w:val="22"/>
                <w:szCs w:val="22"/>
                <w:highlight w:val="yellow"/>
              </w:rPr>
            </w:pPr>
            <w:r w:rsidRPr="381ADCE1">
              <w:rPr>
                <w:rFonts w:ascii="Arial" w:eastAsia="Arial" w:hAnsi="Arial" w:cs="Arial"/>
                <w:b/>
                <w:sz w:val="22"/>
                <w:szCs w:val="22"/>
              </w:rPr>
              <w:t>Project Start Date</w:t>
            </w:r>
            <w:r w:rsidR="00FD5225" w:rsidRPr="381ADCE1">
              <w:rPr>
                <w:rFonts w:ascii="Arial" w:eastAsia="Arial" w:hAnsi="Arial" w:cs="Arial"/>
                <w:b/>
                <w:sz w:val="22"/>
                <w:szCs w:val="22"/>
              </w:rPr>
              <w:t xml:space="preserve"> </w:t>
            </w:r>
            <w:r w:rsidR="00FD5225" w:rsidRPr="381ADCE1">
              <w:rPr>
                <w:rFonts w:ascii="Arial" w:eastAsia="Arial" w:hAnsi="Arial" w:cs="Arial"/>
                <w:sz w:val="22"/>
                <w:szCs w:val="22"/>
              </w:rPr>
              <w:t>(after March 31, 2027)</w:t>
            </w:r>
            <w:r w:rsidRPr="381ADCE1">
              <w:rPr>
                <w:rFonts w:ascii="Arial" w:eastAsia="Arial" w:hAnsi="Arial" w:cs="Arial"/>
                <w:sz w:val="22"/>
                <w:szCs w:val="22"/>
              </w:rPr>
              <w:t>:</w:t>
            </w:r>
          </w:p>
        </w:tc>
        <w:tc>
          <w:tcPr>
            <w:tcW w:w="6662" w:type="dxa"/>
          </w:tcPr>
          <w:p w14:paraId="1222DDEB" w14:textId="77777777" w:rsidR="00343ED4" w:rsidRPr="00C63A9F" w:rsidRDefault="00343ED4" w:rsidP="00091A93">
            <w:pPr>
              <w:rPr>
                <w:rFonts w:ascii="Arial" w:eastAsia="Arial" w:hAnsi="Arial" w:cs="Arial"/>
                <w:sz w:val="22"/>
                <w:szCs w:val="22"/>
                <w:highlight w:val="yellow"/>
              </w:rPr>
            </w:pPr>
          </w:p>
        </w:tc>
      </w:tr>
      <w:tr w:rsidR="0093101D" w:rsidRPr="00C63A9F" w14:paraId="26DF2BE8" w14:textId="77777777" w:rsidTr="00091A93">
        <w:tc>
          <w:tcPr>
            <w:tcW w:w="3256" w:type="dxa"/>
          </w:tcPr>
          <w:p w14:paraId="17372A87" w14:textId="27438141" w:rsidR="0093101D" w:rsidRPr="00FD5225" w:rsidRDefault="0093101D" w:rsidP="00091A93">
            <w:pPr>
              <w:rPr>
                <w:rFonts w:ascii="Arial" w:eastAsia="Arial" w:hAnsi="Arial" w:cs="Arial"/>
                <w:b/>
                <w:sz w:val="22"/>
                <w:szCs w:val="22"/>
              </w:rPr>
            </w:pPr>
            <w:r w:rsidRPr="381ADCE1">
              <w:rPr>
                <w:rFonts w:ascii="Arial" w:eastAsia="Arial" w:hAnsi="Arial" w:cs="Arial"/>
                <w:b/>
                <w:sz w:val="22"/>
                <w:szCs w:val="22"/>
              </w:rPr>
              <w:lastRenderedPageBreak/>
              <w:t>Project End Date</w:t>
            </w:r>
            <w:r w:rsidR="00FD5225" w:rsidRPr="381ADCE1">
              <w:rPr>
                <w:rFonts w:ascii="Arial" w:eastAsia="Arial" w:hAnsi="Arial" w:cs="Arial"/>
                <w:b/>
                <w:sz w:val="22"/>
                <w:szCs w:val="22"/>
              </w:rPr>
              <w:t xml:space="preserve"> </w:t>
            </w:r>
            <w:r w:rsidR="00FD5225" w:rsidRPr="381ADCE1">
              <w:rPr>
                <w:rFonts w:ascii="Arial" w:eastAsia="Arial" w:hAnsi="Arial" w:cs="Arial"/>
                <w:sz w:val="22"/>
                <w:szCs w:val="22"/>
              </w:rPr>
              <w:t>(October 31</w:t>
            </w:r>
            <w:proofErr w:type="gramStart"/>
            <w:r w:rsidR="00FD5225" w:rsidRPr="381ADCE1">
              <w:rPr>
                <w:rFonts w:ascii="Arial" w:eastAsia="Arial" w:hAnsi="Arial" w:cs="Arial"/>
                <w:sz w:val="22"/>
                <w:szCs w:val="22"/>
              </w:rPr>
              <w:t xml:space="preserve"> 2028</w:t>
            </w:r>
            <w:proofErr w:type="gramEnd"/>
            <w:r w:rsidR="00FD5225" w:rsidRPr="381ADCE1">
              <w:rPr>
                <w:rFonts w:ascii="Arial" w:eastAsia="Arial" w:hAnsi="Arial" w:cs="Arial"/>
                <w:sz w:val="22"/>
                <w:szCs w:val="22"/>
              </w:rPr>
              <w:t xml:space="preserve"> at the latest)</w:t>
            </w:r>
            <w:r w:rsidRPr="381ADCE1">
              <w:rPr>
                <w:rFonts w:ascii="Arial" w:eastAsia="Arial" w:hAnsi="Arial" w:cs="Arial"/>
                <w:b/>
                <w:sz w:val="22"/>
                <w:szCs w:val="22"/>
              </w:rPr>
              <w:t xml:space="preserve">: </w:t>
            </w:r>
          </w:p>
        </w:tc>
        <w:tc>
          <w:tcPr>
            <w:tcW w:w="6662" w:type="dxa"/>
          </w:tcPr>
          <w:p w14:paraId="3A67456D" w14:textId="77777777" w:rsidR="0093101D" w:rsidRPr="00C63A9F" w:rsidRDefault="0093101D" w:rsidP="00091A93">
            <w:pPr>
              <w:rPr>
                <w:rFonts w:ascii="Arial" w:eastAsia="Arial" w:hAnsi="Arial" w:cs="Arial"/>
                <w:sz w:val="22"/>
                <w:szCs w:val="22"/>
                <w:highlight w:val="yellow"/>
              </w:rPr>
            </w:pPr>
          </w:p>
        </w:tc>
      </w:tr>
      <w:tr w:rsidR="00343ED4" w:rsidRPr="00C63A9F" w14:paraId="4D19A3FB" w14:textId="77777777" w:rsidTr="00091A93">
        <w:tc>
          <w:tcPr>
            <w:tcW w:w="3256" w:type="dxa"/>
          </w:tcPr>
          <w:p w14:paraId="74CE8987" w14:textId="17A67610" w:rsidR="00343ED4" w:rsidRPr="00C63A9F" w:rsidRDefault="00343ED4" w:rsidP="00091A93">
            <w:pPr>
              <w:rPr>
                <w:rFonts w:ascii="Arial" w:eastAsia="Arial" w:hAnsi="Arial" w:cs="Arial"/>
                <w:b/>
                <w:sz w:val="22"/>
                <w:szCs w:val="22"/>
              </w:rPr>
            </w:pPr>
            <w:r w:rsidRPr="381ADCE1">
              <w:rPr>
                <w:rFonts w:ascii="Arial" w:eastAsia="Arial" w:hAnsi="Arial" w:cs="Arial"/>
                <w:b/>
                <w:sz w:val="22"/>
                <w:szCs w:val="22"/>
              </w:rPr>
              <w:t>Total funding requested</w:t>
            </w:r>
            <w:r w:rsidR="00773CE3" w:rsidRPr="381ADCE1">
              <w:rPr>
                <w:rFonts w:ascii="Arial" w:eastAsia="Arial" w:hAnsi="Arial" w:cs="Arial"/>
                <w:b/>
                <w:sz w:val="22"/>
                <w:szCs w:val="22"/>
              </w:rPr>
              <w:t xml:space="preserve"> (from MEOPAR)</w:t>
            </w:r>
            <w:r w:rsidRPr="381ADCE1">
              <w:rPr>
                <w:rFonts w:ascii="Arial" w:eastAsia="Arial" w:hAnsi="Arial" w:cs="Arial"/>
                <w:b/>
                <w:sz w:val="22"/>
                <w:szCs w:val="22"/>
              </w:rPr>
              <w:t>:</w:t>
            </w:r>
          </w:p>
        </w:tc>
        <w:tc>
          <w:tcPr>
            <w:tcW w:w="6662" w:type="dxa"/>
          </w:tcPr>
          <w:p w14:paraId="327EFF6C" w14:textId="77777777" w:rsidR="00343ED4" w:rsidRPr="00C63A9F" w:rsidRDefault="00343ED4" w:rsidP="00091A93">
            <w:pPr>
              <w:rPr>
                <w:rFonts w:ascii="Arial" w:eastAsia="Arial" w:hAnsi="Arial" w:cs="Arial"/>
                <w:sz w:val="22"/>
                <w:szCs w:val="22"/>
                <w:highlight w:val="yellow"/>
              </w:rPr>
            </w:pPr>
          </w:p>
        </w:tc>
      </w:tr>
      <w:tr w:rsidR="00E039A4" w:rsidRPr="00C63A9F" w14:paraId="05FFD0DF" w14:textId="77777777" w:rsidTr="00091A93">
        <w:tc>
          <w:tcPr>
            <w:tcW w:w="3256" w:type="dxa"/>
          </w:tcPr>
          <w:p w14:paraId="2DA569AD" w14:textId="46675184" w:rsidR="00E039A4" w:rsidRPr="00C63A9F" w:rsidRDefault="00E039A4" w:rsidP="00091A93">
            <w:pPr>
              <w:rPr>
                <w:rFonts w:ascii="Arial" w:eastAsia="Arial" w:hAnsi="Arial" w:cs="Arial"/>
                <w:b/>
                <w:sz w:val="22"/>
                <w:szCs w:val="22"/>
              </w:rPr>
            </w:pPr>
            <w:r w:rsidRPr="381ADCE1">
              <w:rPr>
                <w:rFonts w:ascii="Arial" w:eastAsia="Arial" w:hAnsi="Arial" w:cs="Arial"/>
                <w:b/>
                <w:sz w:val="22"/>
                <w:szCs w:val="22"/>
              </w:rPr>
              <w:t xml:space="preserve">Funding requested </w:t>
            </w:r>
            <w:commentRangeStart w:id="0"/>
            <w:r w:rsidRPr="381ADCE1">
              <w:rPr>
                <w:rFonts w:ascii="Arial" w:eastAsia="Arial" w:hAnsi="Arial" w:cs="Arial"/>
                <w:b/>
                <w:sz w:val="22"/>
                <w:szCs w:val="22"/>
              </w:rPr>
              <w:t>FY2027</w:t>
            </w:r>
            <w:commentRangeEnd w:id="0"/>
            <w:r w:rsidR="005D316C" w:rsidRPr="381ADCE1">
              <w:rPr>
                <w:rStyle w:val="CommentReference"/>
                <w:rFonts w:ascii="Arial" w:eastAsia="Arial" w:hAnsi="Arial" w:cs="Arial"/>
                <w:b/>
                <w:sz w:val="22"/>
                <w:szCs w:val="22"/>
              </w:rPr>
              <w:commentReference w:id="0"/>
            </w:r>
            <w:r w:rsidRPr="381ADCE1">
              <w:rPr>
                <w:rFonts w:ascii="Arial" w:eastAsia="Arial" w:hAnsi="Arial" w:cs="Arial"/>
                <w:b/>
                <w:sz w:val="22"/>
                <w:szCs w:val="22"/>
              </w:rPr>
              <w:t xml:space="preserve">-2028 </w:t>
            </w:r>
            <w:r w:rsidRPr="381ADCE1">
              <w:rPr>
                <w:rFonts w:ascii="Arial" w:eastAsia="Arial" w:hAnsi="Arial" w:cs="Arial"/>
                <w:sz w:val="22"/>
                <w:szCs w:val="22"/>
              </w:rPr>
              <w:t>(April 1</w:t>
            </w:r>
            <w:proofErr w:type="gramStart"/>
            <w:r w:rsidRPr="381ADCE1">
              <w:rPr>
                <w:rFonts w:ascii="Arial" w:eastAsia="Arial" w:hAnsi="Arial" w:cs="Arial"/>
                <w:sz w:val="22"/>
                <w:szCs w:val="22"/>
              </w:rPr>
              <w:t xml:space="preserve"> 202</w:t>
            </w:r>
            <w:r w:rsidR="004B4EF9" w:rsidRPr="381ADCE1">
              <w:rPr>
                <w:rFonts w:ascii="Arial" w:eastAsia="Arial" w:hAnsi="Arial" w:cs="Arial"/>
                <w:sz w:val="22"/>
                <w:szCs w:val="22"/>
              </w:rPr>
              <w:t>7</w:t>
            </w:r>
            <w:proofErr w:type="gramEnd"/>
            <w:r w:rsidR="004B4EF9" w:rsidRPr="381ADCE1">
              <w:rPr>
                <w:rFonts w:ascii="Arial" w:eastAsia="Arial" w:hAnsi="Arial" w:cs="Arial"/>
                <w:sz w:val="22"/>
                <w:szCs w:val="22"/>
              </w:rPr>
              <w:t xml:space="preserve"> – March 31, 2028)</w:t>
            </w:r>
          </w:p>
        </w:tc>
        <w:tc>
          <w:tcPr>
            <w:tcW w:w="6662" w:type="dxa"/>
          </w:tcPr>
          <w:p w14:paraId="3DD3EB8A" w14:textId="77777777" w:rsidR="00E039A4" w:rsidRPr="00C63A9F" w:rsidRDefault="00E039A4" w:rsidP="00091A93">
            <w:pPr>
              <w:rPr>
                <w:rFonts w:ascii="Arial" w:eastAsia="Arial" w:hAnsi="Arial" w:cs="Arial"/>
                <w:sz w:val="22"/>
                <w:szCs w:val="22"/>
                <w:highlight w:val="yellow"/>
              </w:rPr>
            </w:pPr>
          </w:p>
        </w:tc>
      </w:tr>
      <w:tr w:rsidR="004B4EF9" w:rsidRPr="00C63A9F" w14:paraId="19FE6DED" w14:textId="77777777" w:rsidTr="00091A93">
        <w:tc>
          <w:tcPr>
            <w:tcW w:w="3256" w:type="dxa"/>
          </w:tcPr>
          <w:p w14:paraId="121598BC" w14:textId="216F9A92" w:rsidR="004B4EF9" w:rsidRDefault="004B4EF9" w:rsidP="00091A93">
            <w:pPr>
              <w:rPr>
                <w:rFonts w:ascii="Arial" w:eastAsia="Arial" w:hAnsi="Arial" w:cs="Arial"/>
                <w:b/>
                <w:sz w:val="22"/>
                <w:szCs w:val="22"/>
              </w:rPr>
            </w:pPr>
            <w:r w:rsidRPr="381ADCE1">
              <w:rPr>
                <w:rFonts w:ascii="Arial" w:eastAsia="Arial" w:hAnsi="Arial" w:cs="Arial"/>
                <w:b/>
                <w:sz w:val="22"/>
                <w:szCs w:val="22"/>
              </w:rPr>
              <w:t xml:space="preserve">Funding requested FY2028-2029 </w:t>
            </w:r>
            <w:r w:rsidRPr="381ADCE1">
              <w:rPr>
                <w:rFonts w:ascii="Arial" w:eastAsia="Arial" w:hAnsi="Arial" w:cs="Arial"/>
                <w:sz w:val="22"/>
                <w:szCs w:val="22"/>
              </w:rPr>
              <w:t>(April 1</w:t>
            </w:r>
            <w:proofErr w:type="gramStart"/>
            <w:r w:rsidRPr="381ADCE1">
              <w:rPr>
                <w:rFonts w:ascii="Arial" w:eastAsia="Arial" w:hAnsi="Arial" w:cs="Arial"/>
                <w:sz w:val="22"/>
                <w:szCs w:val="22"/>
              </w:rPr>
              <w:t xml:space="preserve"> 2028</w:t>
            </w:r>
            <w:proofErr w:type="gramEnd"/>
            <w:r w:rsidRPr="381ADCE1">
              <w:rPr>
                <w:rFonts w:ascii="Arial" w:eastAsia="Arial" w:hAnsi="Arial" w:cs="Arial"/>
                <w:sz w:val="22"/>
                <w:szCs w:val="22"/>
              </w:rPr>
              <w:t xml:space="preserve"> – October 31, 2028)</w:t>
            </w:r>
          </w:p>
        </w:tc>
        <w:tc>
          <w:tcPr>
            <w:tcW w:w="6662" w:type="dxa"/>
          </w:tcPr>
          <w:p w14:paraId="6191307F" w14:textId="77777777" w:rsidR="004B4EF9" w:rsidRPr="00C63A9F" w:rsidRDefault="004B4EF9" w:rsidP="00091A93">
            <w:pPr>
              <w:rPr>
                <w:rFonts w:ascii="Arial" w:eastAsia="Arial" w:hAnsi="Arial" w:cs="Arial"/>
                <w:sz w:val="22"/>
                <w:szCs w:val="22"/>
                <w:highlight w:val="yellow"/>
              </w:rPr>
            </w:pPr>
          </w:p>
        </w:tc>
      </w:tr>
    </w:tbl>
    <w:p w14:paraId="0E7F029B" w14:textId="77777777" w:rsidR="00343ED4" w:rsidRPr="00C63A9F" w:rsidRDefault="00343ED4" w:rsidP="00343ED4">
      <w:pPr>
        <w:rPr>
          <w:rFonts w:ascii="Arial" w:eastAsia="Arial" w:hAnsi="Arial" w:cs="Arial"/>
          <w:b/>
          <w:sz w:val="22"/>
          <w:szCs w:val="22"/>
          <w:lang w:val="en-US"/>
        </w:rPr>
      </w:pPr>
    </w:p>
    <w:tbl>
      <w:tblPr>
        <w:tblStyle w:val="TableGrid"/>
        <w:tblW w:w="0" w:type="auto"/>
        <w:tblLook w:val="04A0" w:firstRow="1" w:lastRow="0" w:firstColumn="1" w:lastColumn="0" w:noHBand="0" w:noVBand="1"/>
      </w:tblPr>
      <w:tblGrid>
        <w:gridCol w:w="2771"/>
        <w:gridCol w:w="7147"/>
      </w:tblGrid>
      <w:tr w:rsidR="00343ED4" w:rsidRPr="00C63A9F" w14:paraId="6E8D733A" w14:textId="77777777" w:rsidTr="72A255B6">
        <w:tc>
          <w:tcPr>
            <w:tcW w:w="9918" w:type="dxa"/>
            <w:gridSpan w:val="2"/>
          </w:tcPr>
          <w:p w14:paraId="39939A26" w14:textId="387BCE7C" w:rsidR="00343ED4" w:rsidRPr="00C63A9F" w:rsidRDefault="23E3BE69" w:rsidP="00091A93">
            <w:pPr>
              <w:rPr>
                <w:rFonts w:ascii="Arial" w:eastAsia="Arial" w:hAnsi="Arial" w:cs="Arial"/>
                <w:b/>
                <w:sz w:val="22"/>
                <w:szCs w:val="22"/>
                <w:lang w:val="en-US"/>
              </w:rPr>
            </w:pPr>
            <w:r w:rsidRPr="381ADCE1">
              <w:rPr>
                <w:rFonts w:ascii="Arial" w:eastAsia="Arial" w:hAnsi="Arial" w:cs="Arial"/>
                <w:b/>
                <w:sz w:val="22"/>
                <w:szCs w:val="22"/>
                <w:lang w:val="en-US"/>
              </w:rPr>
              <w:t>Contact Information for Project Lead</w:t>
            </w:r>
          </w:p>
        </w:tc>
      </w:tr>
      <w:tr w:rsidR="00343ED4" w:rsidRPr="00C63A9F" w14:paraId="09ABEB83" w14:textId="77777777" w:rsidTr="72A255B6">
        <w:tc>
          <w:tcPr>
            <w:tcW w:w="2771" w:type="dxa"/>
          </w:tcPr>
          <w:p w14:paraId="438A6697" w14:textId="77777777" w:rsidR="00343ED4" w:rsidRPr="00C63A9F" w:rsidRDefault="00343ED4" w:rsidP="00091A93">
            <w:pPr>
              <w:rPr>
                <w:rFonts w:ascii="Arial" w:eastAsia="Arial" w:hAnsi="Arial" w:cs="Arial"/>
                <w:b/>
                <w:sz w:val="22"/>
                <w:szCs w:val="22"/>
                <w:lang w:val="en-US"/>
              </w:rPr>
            </w:pPr>
            <w:r w:rsidRPr="381ADCE1">
              <w:rPr>
                <w:rFonts w:ascii="Arial" w:eastAsia="Arial" w:hAnsi="Arial" w:cs="Arial"/>
                <w:b/>
                <w:sz w:val="22"/>
                <w:szCs w:val="22"/>
                <w:lang w:val="en-US"/>
              </w:rPr>
              <w:t xml:space="preserve">Lead Name: </w:t>
            </w:r>
          </w:p>
        </w:tc>
        <w:tc>
          <w:tcPr>
            <w:tcW w:w="7147" w:type="dxa"/>
          </w:tcPr>
          <w:p w14:paraId="2F8E85B3" w14:textId="77777777" w:rsidR="00343ED4" w:rsidRPr="00C63A9F" w:rsidRDefault="00343ED4" w:rsidP="00091A93">
            <w:pPr>
              <w:rPr>
                <w:rFonts w:ascii="Arial" w:eastAsia="Arial" w:hAnsi="Arial" w:cs="Arial"/>
                <w:sz w:val="22"/>
                <w:szCs w:val="22"/>
                <w:lang w:val="en-US"/>
              </w:rPr>
            </w:pPr>
          </w:p>
        </w:tc>
      </w:tr>
      <w:tr w:rsidR="00343ED4" w:rsidRPr="00C63A9F" w14:paraId="62CFDF42" w14:textId="77777777" w:rsidTr="72A255B6">
        <w:tc>
          <w:tcPr>
            <w:tcW w:w="2771" w:type="dxa"/>
          </w:tcPr>
          <w:p w14:paraId="2376BF02" w14:textId="77777777" w:rsidR="00343ED4" w:rsidRPr="00C63A9F" w:rsidRDefault="00343ED4" w:rsidP="00091A93">
            <w:pPr>
              <w:rPr>
                <w:rFonts w:ascii="Arial" w:eastAsia="Arial" w:hAnsi="Arial" w:cs="Arial"/>
                <w:sz w:val="22"/>
                <w:szCs w:val="22"/>
                <w:lang w:val="en-US"/>
              </w:rPr>
            </w:pPr>
            <w:r w:rsidRPr="381ADCE1">
              <w:rPr>
                <w:rFonts w:ascii="Arial" w:eastAsia="Arial" w:hAnsi="Arial" w:cs="Arial"/>
                <w:sz w:val="22"/>
                <w:szCs w:val="22"/>
                <w:lang w:val="en-US"/>
              </w:rPr>
              <w:t>Affiliation/Organization:</w:t>
            </w:r>
          </w:p>
        </w:tc>
        <w:tc>
          <w:tcPr>
            <w:tcW w:w="7147" w:type="dxa"/>
          </w:tcPr>
          <w:p w14:paraId="1D8A6EF8" w14:textId="77777777" w:rsidR="00343ED4" w:rsidRPr="00C63A9F" w:rsidRDefault="00343ED4" w:rsidP="00091A93">
            <w:pPr>
              <w:rPr>
                <w:rFonts w:ascii="Arial" w:eastAsia="Arial" w:hAnsi="Arial" w:cs="Arial"/>
                <w:sz w:val="22"/>
                <w:szCs w:val="22"/>
                <w:lang w:val="en-US"/>
              </w:rPr>
            </w:pPr>
          </w:p>
        </w:tc>
      </w:tr>
      <w:tr w:rsidR="00343ED4" w:rsidRPr="00C63A9F" w14:paraId="5D5D4D15" w14:textId="77777777" w:rsidTr="72A255B6">
        <w:tc>
          <w:tcPr>
            <w:tcW w:w="2771" w:type="dxa"/>
          </w:tcPr>
          <w:p w14:paraId="5BB4C589" w14:textId="77777777" w:rsidR="00343ED4" w:rsidRPr="00C63A9F" w:rsidRDefault="00343ED4" w:rsidP="00091A93">
            <w:pPr>
              <w:rPr>
                <w:rFonts w:ascii="Arial" w:eastAsia="Arial" w:hAnsi="Arial" w:cs="Arial"/>
                <w:sz w:val="22"/>
                <w:szCs w:val="22"/>
                <w:lang w:val="en-US"/>
              </w:rPr>
            </w:pPr>
            <w:r w:rsidRPr="381ADCE1">
              <w:rPr>
                <w:rFonts w:ascii="Arial" w:eastAsia="Arial" w:hAnsi="Arial" w:cs="Arial"/>
                <w:sz w:val="22"/>
                <w:szCs w:val="22"/>
                <w:lang w:val="en-US"/>
              </w:rPr>
              <w:t xml:space="preserve">Job Title/Position: </w:t>
            </w:r>
          </w:p>
        </w:tc>
        <w:tc>
          <w:tcPr>
            <w:tcW w:w="7147" w:type="dxa"/>
          </w:tcPr>
          <w:p w14:paraId="410AFB73" w14:textId="77777777" w:rsidR="00343ED4" w:rsidRPr="00C63A9F" w:rsidRDefault="00343ED4" w:rsidP="00091A93">
            <w:pPr>
              <w:rPr>
                <w:rFonts w:ascii="Arial" w:eastAsia="Arial" w:hAnsi="Arial" w:cs="Arial"/>
                <w:sz w:val="22"/>
                <w:szCs w:val="22"/>
                <w:lang w:val="en-US"/>
              </w:rPr>
            </w:pPr>
          </w:p>
        </w:tc>
      </w:tr>
      <w:tr w:rsidR="00343ED4" w:rsidRPr="00C63A9F" w14:paraId="71846999" w14:textId="77777777" w:rsidTr="72A255B6">
        <w:tc>
          <w:tcPr>
            <w:tcW w:w="2771" w:type="dxa"/>
          </w:tcPr>
          <w:p w14:paraId="5F630474" w14:textId="77777777" w:rsidR="00343ED4" w:rsidRPr="00C63A9F" w:rsidRDefault="00343ED4" w:rsidP="00091A93">
            <w:pPr>
              <w:rPr>
                <w:rFonts w:ascii="Arial" w:eastAsia="Arial" w:hAnsi="Arial" w:cs="Arial"/>
                <w:sz w:val="22"/>
                <w:szCs w:val="22"/>
                <w:lang w:val="en-US"/>
              </w:rPr>
            </w:pPr>
            <w:r w:rsidRPr="381ADCE1">
              <w:rPr>
                <w:rFonts w:ascii="Arial" w:eastAsia="Arial" w:hAnsi="Arial" w:cs="Arial"/>
                <w:sz w:val="22"/>
                <w:szCs w:val="22"/>
                <w:lang w:val="en-US"/>
              </w:rPr>
              <w:t xml:space="preserve">E-mail: </w:t>
            </w:r>
          </w:p>
        </w:tc>
        <w:tc>
          <w:tcPr>
            <w:tcW w:w="7147" w:type="dxa"/>
          </w:tcPr>
          <w:p w14:paraId="74AED092" w14:textId="77777777" w:rsidR="00343ED4" w:rsidRPr="00C63A9F" w:rsidRDefault="00343ED4" w:rsidP="00091A93">
            <w:pPr>
              <w:rPr>
                <w:rFonts w:ascii="Arial" w:eastAsia="Arial" w:hAnsi="Arial" w:cs="Arial"/>
                <w:sz w:val="22"/>
                <w:szCs w:val="22"/>
                <w:lang w:val="en-US"/>
              </w:rPr>
            </w:pPr>
          </w:p>
        </w:tc>
      </w:tr>
      <w:tr w:rsidR="00343ED4" w:rsidRPr="00C63A9F" w14:paraId="623736F7" w14:textId="77777777" w:rsidTr="72A255B6">
        <w:tc>
          <w:tcPr>
            <w:tcW w:w="2771" w:type="dxa"/>
          </w:tcPr>
          <w:p w14:paraId="7FD3F675" w14:textId="77777777" w:rsidR="00343ED4" w:rsidRPr="00C63A9F" w:rsidRDefault="00343ED4" w:rsidP="00091A93">
            <w:pPr>
              <w:rPr>
                <w:rFonts w:ascii="Arial" w:eastAsia="Arial" w:hAnsi="Arial" w:cs="Arial"/>
                <w:sz w:val="22"/>
                <w:szCs w:val="22"/>
                <w:lang w:val="en-US"/>
              </w:rPr>
            </w:pPr>
            <w:r w:rsidRPr="381ADCE1">
              <w:rPr>
                <w:rFonts w:ascii="Arial" w:eastAsia="Arial" w:hAnsi="Arial" w:cs="Arial"/>
                <w:sz w:val="22"/>
                <w:szCs w:val="22"/>
                <w:lang w:val="en-US"/>
              </w:rPr>
              <w:t xml:space="preserve">Phone:  </w:t>
            </w:r>
          </w:p>
        </w:tc>
        <w:tc>
          <w:tcPr>
            <w:tcW w:w="7147" w:type="dxa"/>
          </w:tcPr>
          <w:p w14:paraId="01A2EBA8" w14:textId="77777777" w:rsidR="00343ED4" w:rsidRPr="00C63A9F" w:rsidRDefault="00343ED4" w:rsidP="00091A93">
            <w:pPr>
              <w:rPr>
                <w:rFonts w:ascii="Arial" w:eastAsia="Arial" w:hAnsi="Arial" w:cs="Arial"/>
                <w:sz w:val="22"/>
                <w:szCs w:val="22"/>
                <w:lang w:val="en-US"/>
              </w:rPr>
            </w:pPr>
          </w:p>
        </w:tc>
      </w:tr>
    </w:tbl>
    <w:p w14:paraId="64F2D387" w14:textId="5DBE16D1" w:rsidR="00951BFB" w:rsidRPr="00E127BC" w:rsidRDefault="000A0930" w:rsidP="00E127BC">
      <w:pPr>
        <w:rPr>
          <w:rFonts w:ascii="Arial" w:eastAsia="Arial" w:hAnsi="Arial" w:cs="Arial"/>
          <w:sz w:val="22"/>
          <w:szCs w:val="22"/>
        </w:rPr>
      </w:pPr>
      <w:r>
        <w:rPr>
          <w:rFonts w:eastAsia="Avenir"/>
        </w:rPr>
        <w:br/>
      </w:r>
      <w:r w:rsidR="282F5686" w:rsidRPr="381ADCE1">
        <w:rPr>
          <w:rFonts w:ascii="Arial" w:eastAsia="Arial" w:hAnsi="Arial" w:cs="Arial"/>
          <w:b/>
          <w:color w:val="002060"/>
        </w:rPr>
        <w:t>4</w:t>
      </w:r>
      <w:r w:rsidR="398CA40A" w:rsidRPr="381ADCE1">
        <w:rPr>
          <w:rFonts w:ascii="Arial" w:eastAsia="Arial" w:hAnsi="Arial" w:cs="Arial"/>
          <w:b/>
          <w:color w:val="002060"/>
        </w:rPr>
        <w:t>. Requirements for certain types of research (optional)</w:t>
      </w:r>
    </w:p>
    <w:p w14:paraId="0D6B304D" w14:textId="7F01934F" w:rsidR="00343ED4" w:rsidRPr="003A35CB" w:rsidRDefault="00343ED4" w:rsidP="72A255B6">
      <w:pPr>
        <w:rPr>
          <w:rFonts w:ascii="Arial" w:eastAsia="Arial" w:hAnsi="Arial" w:cs="Arial"/>
          <w:sz w:val="22"/>
          <w:szCs w:val="22"/>
        </w:rPr>
      </w:pPr>
      <w:r w:rsidRPr="381ADCE1">
        <w:rPr>
          <w:rFonts w:ascii="Arial" w:eastAsia="Arial" w:hAnsi="Arial" w:cs="Arial"/>
          <w:sz w:val="22"/>
          <w:szCs w:val="22"/>
        </w:rPr>
        <w:t xml:space="preserve">If your proposed </w:t>
      </w:r>
      <w:r w:rsidR="0093101D" w:rsidRPr="381ADCE1">
        <w:rPr>
          <w:rFonts w:ascii="Arial" w:eastAsia="Arial" w:hAnsi="Arial" w:cs="Arial"/>
          <w:sz w:val="22"/>
          <w:szCs w:val="22"/>
        </w:rPr>
        <w:t>Living Lab</w:t>
      </w:r>
      <w:r w:rsidRPr="381ADCE1">
        <w:rPr>
          <w:rFonts w:ascii="Arial" w:eastAsia="Arial" w:hAnsi="Arial" w:cs="Arial"/>
          <w:sz w:val="22"/>
          <w:szCs w:val="22"/>
        </w:rPr>
        <w:t xml:space="preserve"> include</w:t>
      </w:r>
      <w:r w:rsidR="006C6B53" w:rsidRPr="381ADCE1">
        <w:rPr>
          <w:rFonts w:ascii="Arial" w:eastAsia="Arial" w:hAnsi="Arial" w:cs="Arial"/>
          <w:sz w:val="22"/>
          <w:szCs w:val="22"/>
        </w:rPr>
        <w:t>s</w:t>
      </w:r>
      <w:r w:rsidRPr="381ADCE1">
        <w:rPr>
          <w:rFonts w:ascii="Arial" w:eastAsia="Arial" w:hAnsi="Arial" w:cs="Arial"/>
          <w:sz w:val="22"/>
          <w:szCs w:val="22"/>
        </w:rPr>
        <w:t xml:space="preserve"> research</w:t>
      </w:r>
      <w:r w:rsidR="0093101D" w:rsidRPr="381ADCE1">
        <w:rPr>
          <w:rFonts w:ascii="Arial" w:eastAsia="Arial" w:hAnsi="Arial" w:cs="Arial"/>
          <w:sz w:val="22"/>
          <w:szCs w:val="22"/>
        </w:rPr>
        <w:t xml:space="preserve"> activities</w:t>
      </w:r>
      <w:r w:rsidRPr="381ADCE1">
        <w:rPr>
          <w:rFonts w:ascii="Arial" w:eastAsia="Arial" w:hAnsi="Arial" w:cs="Arial"/>
          <w:sz w:val="22"/>
          <w:szCs w:val="22"/>
        </w:rPr>
        <w:t xml:space="preserve">, you must ensure compliance with the federal </w:t>
      </w:r>
      <w:hyperlink r:id="rId16">
        <w:r w:rsidRPr="381ADCE1">
          <w:rPr>
            <w:rStyle w:val="Hyperlink"/>
            <w:rFonts w:ascii="Arial" w:eastAsia="Arial" w:hAnsi="Arial" w:cs="Arial"/>
            <w:sz w:val="22"/>
            <w:szCs w:val="22"/>
          </w:rPr>
          <w:t>Framework for Responsible Conduct of Research</w:t>
        </w:r>
      </w:hyperlink>
      <w:r w:rsidRPr="381ADCE1">
        <w:rPr>
          <w:rFonts w:ascii="Arial" w:eastAsia="Arial" w:hAnsi="Arial" w:cs="Arial"/>
          <w:sz w:val="22"/>
          <w:szCs w:val="22"/>
        </w:rPr>
        <w:t>, which includes requirements for certain types of research.</w:t>
      </w:r>
      <w:r w:rsidR="006C6B53" w:rsidRPr="381ADCE1">
        <w:rPr>
          <w:rFonts w:ascii="Arial" w:eastAsia="Arial" w:hAnsi="Arial" w:cs="Arial"/>
          <w:sz w:val="22"/>
          <w:szCs w:val="22"/>
        </w:rPr>
        <w:t xml:space="preserve"> </w:t>
      </w:r>
      <w:hyperlink r:id="rId17" w:anchor="s2.9">
        <w:r w:rsidR="006C6B53" w:rsidRPr="381ADCE1">
          <w:rPr>
            <w:rStyle w:val="Hyperlink"/>
            <w:rFonts w:ascii="Arial" w:eastAsia="Arial" w:hAnsi="Arial" w:cs="Arial"/>
            <w:sz w:val="22"/>
            <w:szCs w:val="22"/>
          </w:rPr>
          <w:t>Click here</w:t>
        </w:r>
      </w:hyperlink>
      <w:r w:rsidR="006C6B53" w:rsidRPr="381ADCE1">
        <w:rPr>
          <w:rFonts w:ascii="Arial" w:eastAsia="Arial" w:hAnsi="Arial" w:cs="Arial"/>
          <w:sz w:val="22"/>
          <w:szCs w:val="22"/>
        </w:rPr>
        <w:t xml:space="preserve"> for more information about compliance requirements.</w:t>
      </w:r>
      <w:r w:rsidRPr="381ADCE1">
        <w:rPr>
          <w:rFonts w:ascii="Arial" w:eastAsia="Arial" w:hAnsi="Arial" w:cs="Arial"/>
          <w:sz w:val="22"/>
          <w:szCs w:val="22"/>
        </w:rPr>
        <w:t xml:space="preserve"> </w:t>
      </w:r>
      <w:r w:rsidR="37712B99" w:rsidRPr="381ADCE1">
        <w:rPr>
          <w:rFonts w:ascii="Arial" w:eastAsia="Arial" w:hAnsi="Arial" w:cs="Arial"/>
          <w:sz w:val="22"/>
          <w:szCs w:val="22"/>
        </w:rPr>
        <w:t xml:space="preserve">Applicants are also encouraged to review MEOPAR’s Intellectual Property (IP) Policy as part of the application process. You can review MEOPAR’s IP Policy </w:t>
      </w:r>
      <w:hyperlink r:id="rId18">
        <w:r w:rsidR="37712B99" w:rsidRPr="381ADCE1">
          <w:rPr>
            <w:rStyle w:val="Hyperlink"/>
            <w:rFonts w:ascii="Arial" w:eastAsia="Arial" w:hAnsi="Arial" w:cs="Arial"/>
            <w:sz w:val="22"/>
            <w:szCs w:val="22"/>
          </w:rPr>
          <w:t>here</w:t>
        </w:r>
      </w:hyperlink>
      <w:r w:rsidR="37712B99" w:rsidRPr="381ADCE1">
        <w:rPr>
          <w:rFonts w:ascii="Arial" w:eastAsia="Arial" w:hAnsi="Arial" w:cs="Arial"/>
          <w:sz w:val="22"/>
          <w:szCs w:val="22"/>
        </w:rPr>
        <w:t xml:space="preserve">. </w:t>
      </w:r>
    </w:p>
    <w:p w14:paraId="0221E61D" w14:textId="63349298" w:rsidR="00343ED4" w:rsidRPr="003A35CB" w:rsidRDefault="00343ED4" w:rsidP="72A255B6">
      <w:pPr>
        <w:rPr>
          <w:rFonts w:ascii="Arial" w:eastAsia="Arial" w:hAnsi="Arial" w:cs="Arial"/>
          <w:i/>
          <w:sz w:val="22"/>
          <w:szCs w:val="22"/>
        </w:rPr>
      </w:pPr>
    </w:p>
    <w:tbl>
      <w:tblPr>
        <w:tblStyle w:val="TableGrid"/>
        <w:tblW w:w="0" w:type="auto"/>
        <w:tblLook w:val="04A0" w:firstRow="1" w:lastRow="0" w:firstColumn="1" w:lastColumn="0" w:noHBand="0" w:noVBand="1"/>
      </w:tblPr>
      <w:tblGrid>
        <w:gridCol w:w="9067"/>
        <w:gridCol w:w="851"/>
      </w:tblGrid>
      <w:tr w:rsidR="00343ED4" w:rsidRPr="003A35CB" w14:paraId="6BD5DFCB" w14:textId="77777777" w:rsidTr="644FC34E">
        <w:tc>
          <w:tcPr>
            <w:tcW w:w="9067" w:type="dxa"/>
          </w:tcPr>
          <w:p w14:paraId="698585DB" w14:textId="77777777" w:rsidR="00343ED4" w:rsidRPr="003A35CB" w:rsidRDefault="00343ED4" w:rsidP="00091A93">
            <w:pPr>
              <w:rPr>
                <w:rFonts w:ascii="Arial" w:eastAsia="Arial" w:hAnsi="Arial" w:cs="Arial"/>
                <w:sz w:val="22"/>
                <w:szCs w:val="22"/>
                <w:lang w:val="en-US"/>
              </w:rPr>
            </w:pPr>
            <w:r w:rsidRPr="381ADCE1">
              <w:rPr>
                <w:rFonts w:ascii="Arial" w:eastAsia="Arial" w:hAnsi="Arial" w:cs="Arial"/>
                <w:sz w:val="22"/>
                <w:szCs w:val="22"/>
              </w:rPr>
              <w:t xml:space="preserve">Does your research </w:t>
            </w:r>
            <w:proofErr w:type="spellStart"/>
            <w:r w:rsidRPr="381ADCE1">
              <w:rPr>
                <w:rFonts w:ascii="Arial" w:eastAsia="Arial" w:hAnsi="Arial" w:cs="Arial"/>
                <w:sz w:val="22"/>
                <w:szCs w:val="22"/>
              </w:rPr>
              <w:t>i</w:t>
            </w:r>
            <w:r w:rsidRPr="381ADCE1">
              <w:rPr>
                <w:rFonts w:ascii="Arial" w:eastAsia="Arial" w:hAnsi="Arial" w:cs="Arial"/>
                <w:sz w:val="22"/>
                <w:szCs w:val="22"/>
                <w:lang w:val="en-US"/>
              </w:rPr>
              <w:t>nvolve</w:t>
            </w:r>
            <w:proofErr w:type="spellEnd"/>
            <w:r w:rsidRPr="381ADCE1">
              <w:rPr>
                <w:rFonts w:ascii="Arial" w:eastAsia="Arial" w:hAnsi="Arial" w:cs="Arial"/>
                <w:sz w:val="22"/>
                <w:szCs w:val="22"/>
                <w:lang w:val="en-US"/>
              </w:rPr>
              <w:t xml:space="preserve"> human subjects? (Y, N, N/A)</w:t>
            </w:r>
          </w:p>
        </w:tc>
        <w:tc>
          <w:tcPr>
            <w:tcW w:w="851" w:type="dxa"/>
          </w:tcPr>
          <w:p w14:paraId="426D07ED" w14:textId="77777777" w:rsidR="00343ED4" w:rsidRPr="003A35CB" w:rsidRDefault="00343ED4" w:rsidP="00091A93">
            <w:pPr>
              <w:rPr>
                <w:rFonts w:ascii="Arial" w:eastAsia="Arial" w:hAnsi="Arial" w:cs="Arial"/>
                <w:sz w:val="22"/>
                <w:szCs w:val="22"/>
                <w:lang w:val="en-US"/>
              </w:rPr>
            </w:pPr>
          </w:p>
        </w:tc>
      </w:tr>
      <w:tr w:rsidR="00343ED4" w:rsidRPr="003A35CB" w14:paraId="3AC80F8D" w14:textId="77777777" w:rsidTr="644FC34E">
        <w:tc>
          <w:tcPr>
            <w:tcW w:w="9067" w:type="dxa"/>
          </w:tcPr>
          <w:p w14:paraId="06F760A4" w14:textId="77777777" w:rsidR="00343ED4" w:rsidRPr="003A35CB" w:rsidRDefault="00343ED4" w:rsidP="00091A93">
            <w:pPr>
              <w:rPr>
                <w:rFonts w:ascii="Arial" w:eastAsia="Arial" w:hAnsi="Arial" w:cs="Arial"/>
                <w:sz w:val="22"/>
                <w:szCs w:val="22"/>
                <w:lang w:val="en-US"/>
              </w:rPr>
            </w:pPr>
            <w:r w:rsidRPr="381ADCE1">
              <w:rPr>
                <w:rFonts w:ascii="Arial" w:eastAsia="Arial" w:hAnsi="Arial" w:cs="Arial"/>
                <w:sz w:val="22"/>
                <w:szCs w:val="22"/>
              </w:rPr>
              <w:t>Does your research r</w:t>
            </w:r>
            <w:proofErr w:type="spellStart"/>
            <w:r w:rsidRPr="381ADCE1">
              <w:rPr>
                <w:rFonts w:ascii="Arial" w:eastAsia="Arial" w:hAnsi="Arial" w:cs="Arial"/>
                <w:sz w:val="22"/>
                <w:szCs w:val="22"/>
                <w:lang w:val="en-US"/>
              </w:rPr>
              <w:t>equire</w:t>
            </w:r>
            <w:proofErr w:type="spellEnd"/>
            <w:r w:rsidRPr="381ADCE1">
              <w:rPr>
                <w:rFonts w:ascii="Arial" w:eastAsia="Arial" w:hAnsi="Arial" w:cs="Arial"/>
                <w:sz w:val="22"/>
                <w:szCs w:val="22"/>
                <w:lang w:val="en-US"/>
              </w:rPr>
              <w:t xml:space="preserve"> the use of animals? (Y, N, N/A)</w:t>
            </w:r>
          </w:p>
        </w:tc>
        <w:tc>
          <w:tcPr>
            <w:tcW w:w="851" w:type="dxa"/>
          </w:tcPr>
          <w:p w14:paraId="5B432AA6" w14:textId="77777777" w:rsidR="00343ED4" w:rsidRPr="003A35CB" w:rsidRDefault="00343ED4" w:rsidP="00091A93">
            <w:pPr>
              <w:rPr>
                <w:rFonts w:ascii="Arial" w:eastAsia="Arial" w:hAnsi="Arial" w:cs="Arial"/>
                <w:sz w:val="22"/>
                <w:szCs w:val="22"/>
                <w:lang w:val="en-US"/>
              </w:rPr>
            </w:pPr>
          </w:p>
        </w:tc>
      </w:tr>
      <w:tr w:rsidR="00343ED4" w:rsidRPr="003A35CB" w14:paraId="1DC634D7" w14:textId="77777777" w:rsidTr="644FC34E">
        <w:tc>
          <w:tcPr>
            <w:tcW w:w="9067" w:type="dxa"/>
          </w:tcPr>
          <w:p w14:paraId="2809679F" w14:textId="77777777" w:rsidR="00343ED4" w:rsidRPr="003A35CB" w:rsidRDefault="00343ED4" w:rsidP="00091A93">
            <w:pPr>
              <w:spacing w:line="259" w:lineRule="auto"/>
              <w:rPr>
                <w:rFonts w:ascii="Arial" w:eastAsia="Arial" w:hAnsi="Arial" w:cs="Arial"/>
                <w:sz w:val="22"/>
                <w:szCs w:val="22"/>
                <w:lang w:val="en-US"/>
              </w:rPr>
            </w:pPr>
            <w:r w:rsidRPr="381ADCE1">
              <w:rPr>
                <w:rFonts w:ascii="Arial" w:eastAsia="Arial" w:hAnsi="Arial" w:cs="Arial"/>
                <w:sz w:val="22"/>
                <w:szCs w:val="22"/>
              </w:rPr>
              <w:t xml:space="preserve">Does your research </w:t>
            </w:r>
            <w:proofErr w:type="spellStart"/>
            <w:r w:rsidRPr="381ADCE1">
              <w:rPr>
                <w:rFonts w:ascii="Arial" w:eastAsia="Arial" w:hAnsi="Arial" w:cs="Arial"/>
                <w:sz w:val="22"/>
                <w:szCs w:val="22"/>
              </w:rPr>
              <w:t>i</w:t>
            </w:r>
            <w:r w:rsidRPr="381ADCE1">
              <w:rPr>
                <w:rFonts w:ascii="Arial" w:eastAsia="Arial" w:hAnsi="Arial" w:cs="Arial"/>
                <w:sz w:val="22"/>
                <w:szCs w:val="22"/>
                <w:lang w:val="en-US"/>
              </w:rPr>
              <w:t>nvolve</w:t>
            </w:r>
            <w:proofErr w:type="spellEnd"/>
            <w:r w:rsidRPr="381ADCE1">
              <w:rPr>
                <w:rFonts w:ascii="Arial" w:eastAsia="Arial" w:hAnsi="Arial" w:cs="Arial"/>
                <w:sz w:val="22"/>
                <w:szCs w:val="22"/>
                <w:lang w:val="en-US"/>
              </w:rPr>
              <w:t xml:space="preserve"> biohazardous or infectious agents? (Y, N, N/A)</w:t>
            </w:r>
          </w:p>
        </w:tc>
        <w:tc>
          <w:tcPr>
            <w:tcW w:w="851" w:type="dxa"/>
          </w:tcPr>
          <w:p w14:paraId="0BD8F89C" w14:textId="77777777" w:rsidR="00343ED4" w:rsidRPr="003A35CB" w:rsidRDefault="00343ED4" w:rsidP="00091A93">
            <w:pPr>
              <w:rPr>
                <w:rFonts w:ascii="Arial" w:eastAsia="Arial" w:hAnsi="Arial" w:cs="Arial"/>
                <w:sz w:val="22"/>
                <w:szCs w:val="22"/>
                <w:lang w:val="en-US"/>
              </w:rPr>
            </w:pPr>
          </w:p>
        </w:tc>
      </w:tr>
      <w:tr w:rsidR="00343ED4" w:rsidRPr="003A35CB" w14:paraId="67701FDC" w14:textId="77777777" w:rsidTr="644FC34E">
        <w:tc>
          <w:tcPr>
            <w:tcW w:w="9067" w:type="dxa"/>
          </w:tcPr>
          <w:p w14:paraId="57E5F079" w14:textId="77777777" w:rsidR="00343ED4" w:rsidRPr="003A35CB" w:rsidRDefault="00343ED4" w:rsidP="00091A93">
            <w:pPr>
              <w:rPr>
                <w:rFonts w:ascii="Arial" w:eastAsia="Arial" w:hAnsi="Arial" w:cs="Arial"/>
                <w:sz w:val="22"/>
                <w:szCs w:val="22"/>
                <w:lang w:val="en-US"/>
              </w:rPr>
            </w:pPr>
            <w:r w:rsidRPr="381ADCE1">
              <w:rPr>
                <w:rFonts w:ascii="Arial" w:eastAsia="Arial" w:hAnsi="Arial" w:cs="Arial"/>
                <w:sz w:val="22"/>
                <w:szCs w:val="22"/>
              </w:rPr>
              <w:t xml:space="preserve">Does your research </w:t>
            </w:r>
            <w:proofErr w:type="spellStart"/>
            <w:r w:rsidRPr="381ADCE1">
              <w:rPr>
                <w:rFonts w:ascii="Arial" w:eastAsia="Arial" w:hAnsi="Arial" w:cs="Arial"/>
                <w:sz w:val="22"/>
                <w:szCs w:val="22"/>
              </w:rPr>
              <w:t>i</w:t>
            </w:r>
            <w:r w:rsidRPr="381ADCE1">
              <w:rPr>
                <w:rFonts w:ascii="Arial" w:eastAsia="Arial" w:hAnsi="Arial" w:cs="Arial"/>
                <w:sz w:val="22"/>
                <w:szCs w:val="22"/>
                <w:lang w:val="en-US"/>
              </w:rPr>
              <w:t>nvolve</w:t>
            </w:r>
            <w:proofErr w:type="spellEnd"/>
            <w:r w:rsidRPr="381ADCE1">
              <w:rPr>
                <w:rFonts w:ascii="Arial" w:eastAsia="Arial" w:hAnsi="Arial" w:cs="Arial"/>
                <w:sz w:val="22"/>
                <w:szCs w:val="22"/>
                <w:lang w:val="en-US"/>
              </w:rPr>
              <w:t xml:space="preserve"> radioactive material? (Y, N, N/A)</w:t>
            </w:r>
          </w:p>
        </w:tc>
        <w:tc>
          <w:tcPr>
            <w:tcW w:w="851" w:type="dxa"/>
          </w:tcPr>
          <w:p w14:paraId="2B474007" w14:textId="77777777" w:rsidR="00343ED4" w:rsidRPr="003A35CB" w:rsidRDefault="00343ED4" w:rsidP="00091A93">
            <w:pPr>
              <w:rPr>
                <w:rFonts w:ascii="Arial" w:eastAsia="Arial" w:hAnsi="Arial" w:cs="Arial"/>
                <w:sz w:val="22"/>
                <w:szCs w:val="22"/>
                <w:lang w:val="en-US"/>
              </w:rPr>
            </w:pPr>
          </w:p>
        </w:tc>
      </w:tr>
      <w:tr w:rsidR="00343ED4" w:rsidRPr="003A35CB" w14:paraId="153149E0" w14:textId="77777777" w:rsidTr="644FC34E">
        <w:tc>
          <w:tcPr>
            <w:tcW w:w="9067" w:type="dxa"/>
          </w:tcPr>
          <w:p w14:paraId="53833A86" w14:textId="77777777" w:rsidR="00343ED4" w:rsidRPr="003A35CB" w:rsidRDefault="00343ED4" w:rsidP="00091A93">
            <w:pPr>
              <w:rPr>
                <w:rFonts w:ascii="Arial" w:eastAsia="Arial" w:hAnsi="Arial" w:cs="Arial"/>
                <w:sz w:val="22"/>
                <w:szCs w:val="22"/>
                <w:lang w:val="en-US"/>
              </w:rPr>
            </w:pPr>
            <w:proofErr w:type="gramStart"/>
            <w:r w:rsidRPr="381ADCE1">
              <w:rPr>
                <w:rFonts w:ascii="Arial" w:eastAsia="Arial" w:hAnsi="Arial" w:cs="Arial"/>
                <w:sz w:val="22"/>
                <w:szCs w:val="22"/>
              </w:rPr>
              <w:t>Does</w:t>
            </w:r>
            <w:proofErr w:type="gramEnd"/>
            <w:r w:rsidRPr="381ADCE1">
              <w:rPr>
                <w:rFonts w:ascii="Arial" w:eastAsia="Arial" w:hAnsi="Arial" w:cs="Arial"/>
                <w:sz w:val="22"/>
                <w:szCs w:val="22"/>
              </w:rPr>
              <w:t xml:space="preserve"> your research activities have </w:t>
            </w:r>
            <w:r w:rsidRPr="381ADCE1">
              <w:rPr>
                <w:rFonts w:ascii="Arial" w:eastAsia="Arial" w:hAnsi="Arial" w:cs="Arial"/>
                <w:sz w:val="22"/>
                <w:szCs w:val="22"/>
                <w:lang w:val="en-US"/>
              </w:rPr>
              <w:t>potential effects on the environment? (Y, N, N/A)</w:t>
            </w:r>
          </w:p>
        </w:tc>
        <w:tc>
          <w:tcPr>
            <w:tcW w:w="851" w:type="dxa"/>
          </w:tcPr>
          <w:p w14:paraId="6C690D54" w14:textId="77777777" w:rsidR="00343ED4" w:rsidRPr="003A35CB" w:rsidRDefault="00343ED4" w:rsidP="00091A93">
            <w:pPr>
              <w:rPr>
                <w:rFonts w:ascii="Arial" w:eastAsia="Arial" w:hAnsi="Arial" w:cs="Arial"/>
                <w:sz w:val="22"/>
                <w:szCs w:val="22"/>
                <w:lang w:val="en-US"/>
              </w:rPr>
            </w:pPr>
          </w:p>
        </w:tc>
      </w:tr>
      <w:tr w:rsidR="00343ED4" w:rsidRPr="003A35CB" w14:paraId="08198446" w14:textId="77777777" w:rsidTr="644FC34E">
        <w:tc>
          <w:tcPr>
            <w:tcW w:w="9067" w:type="dxa"/>
          </w:tcPr>
          <w:p w14:paraId="1EEBE1AE" w14:textId="77777777" w:rsidR="00343ED4" w:rsidRPr="003A35CB" w:rsidRDefault="00343ED4" w:rsidP="00091A93">
            <w:pPr>
              <w:rPr>
                <w:rFonts w:ascii="Arial" w:eastAsia="Arial" w:hAnsi="Arial" w:cs="Arial"/>
                <w:sz w:val="22"/>
                <w:szCs w:val="22"/>
                <w:lang w:val="en-US"/>
              </w:rPr>
            </w:pPr>
            <w:r w:rsidRPr="381ADCE1">
              <w:rPr>
                <w:rFonts w:ascii="Arial" w:eastAsia="Arial" w:hAnsi="Arial" w:cs="Arial"/>
                <w:sz w:val="22"/>
                <w:szCs w:val="22"/>
              </w:rPr>
              <w:t xml:space="preserve">Does your research involve controlled information? </w:t>
            </w:r>
            <w:r w:rsidRPr="381ADCE1">
              <w:rPr>
                <w:rFonts w:ascii="Arial" w:eastAsia="Arial" w:hAnsi="Arial" w:cs="Arial"/>
                <w:sz w:val="22"/>
                <w:szCs w:val="22"/>
                <w:lang w:val="en-US"/>
              </w:rPr>
              <w:t>(Y, N, N/A)</w:t>
            </w:r>
          </w:p>
        </w:tc>
        <w:tc>
          <w:tcPr>
            <w:tcW w:w="851" w:type="dxa"/>
          </w:tcPr>
          <w:p w14:paraId="5A3D98BE" w14:textId="77777777" w:rsidR="00343ED4" w:rsidRPr="003A35CB" w:rsidRDefault="00343ED4" w:rsidP="00091A93">
            <w:pPr>
              <w:rPr>
                <w:rFonts w:ascii="Arial" w:eastAsia="Arial" w:hAnsi="Arial" w:cs="Arial"/>
                <w:sz w:val="22"/>
                <w:szCs w:val="22"/>
                <w:lang w:val="en-US"/>
              </w:rPr>
            </w:pPr>
          </w:p>
        </w:tc>
      </w:tr>
      <w:tr w:rsidR="00343ED4" w:rsidRPr="003A35CB" w14:paraId="21150813" w14:textId="77777777" w:rsidTr="644FC34E">
        <w:tc>
          <w:tcPr>
            <w:tcW w:w="9067" w:type="dxa"/>
          </w:tcPr>
          <w:p w14:paraId="55F41D56" w14:textId="77777777" w:rsidR="00343ED4" w:rsidRPr="003A35CB" w:rsidRDefault="00343ED4" w:rsidP="00091A93">
            <w:pPr>
              <w:rPr>
                <w:rFonts w:ascii="Arial" w:eastAsia="Arial" w:hAnsi="Arial" w:cs="Arial"/>
                <w:sz w:val="22"/>
                <w:szCs w:val="22"/>
                <w:lang w:val="en-US"/>
              </w:rPr>
            </w:pPr>
            <w:r w:rsidRPr="381ADCE1">
              <w:rPr>
                <w:rFonts w:ascii="Arial" w:eastAsia="Arial" w:hAnsi="Arial" w:cs="Arial"/>
                <w:sz w:val="22"/>
                <w:szCs w:val="22"/>
              </w:rPr>
              <w:t xml:space="preserve">Is your research performed in the Yukon, the Northwest Territories and Nunavut? </w:t>
            </w:r>
            <w:r w:rsidRPr="381ADCE1">
              <w:rPr>
                <w:rFonts w:ascii="Arial" w:eastAsia="Arial" w:hAnsi="Arial" w:cs="Arial"/>
                <w:sz w:val="22"/>
                <w:szCs w:val="22"/>
                <w:lang w:val="en-US"/>
              </w:rPr>
              <w:t>(Y, N, N/A)</w:t>
            </w:r>
          </w:p>
        </w:tc>
        <w:tc>
          <w:tcPr>
            <w:tcW w:w="851" w:type="dxa"/>
          </w:tcPr>
          <w:p w14:paraId="11165705" w14:textId="77777777" w:rsidR="00343ED4" w:rsidRPr="003A35CB" w:rsidRDefault="00343ED4" w:rsidP="00091A93">
            <w:pPr>
              <w:rPr>
                <w:rFonts w:ascii="Arial" w:eastAsia="Arial" w:hAnsi="Arial" w:cs="Arial"/>
                <w:sz w:val="22"/>
                <w:szCs w:val="22"/>
                <w:lang w:val="en-US"/>
              </w:rPr>
            </w:pPr>
          </w:p>
        </w:tc>
      </w:tr>
    </w:tbl>
    <w:p w14:paraId="72DC32E2" w14:textId="4DFC58E9" w:rsidR="644FC34E" w:rsidRDefault="644FC34E" w:rsidP="644FC34E">
      <w:pPr>
        <w:rPr>
          <w:rFonts w:ascii="Arial" w:eastAsia="Arial" w:hAnsi="Arial" w:cs="Arial"/>
          <w:b/>
          <w:color w:val="002060"/>
          <w:sz w:val="32"/>
          <w:szCs w:val="32"/>
        </w:rPr>
      </w:pPr>
    </w:p>
    <w:p w14:paraId="6D06E190" w14:textId="54DAC59D" w:rsidR="00343ED4" w:rsidRPr="00C63A9F" w:rsidRDefault="00712088" w:rsidP="00343ED4">
      <w:pPr>
        <w:rPr>
          <w:rFonts w:ascii="Arial" w:eastAsia="Arial" w:hAnsi="Arial" w:cs="Arial"/>
          <w:b/>
          <w:color w:val="002060"/>
          <w:sz w:val="28"/>
          <w:szCs w:val="28"/>
        </w:rPr>
      </w:pPr>
      <w:r w:rsidRPr="381ADCE1">
        <w:rPr>
          <w:rFonts w:ascii="Arial" w:eastAsia="Arial" w:hAnsi="Arial" w:cs="Arial"/>
          <w:b/>
          <w:color w:val="002060"/>
          <w:sz w:val="28"/>
          <w:szCs w:val="28"/>
        </w:rPr>
        <w:t xml:space="preserve">5. </w:t>
      </w:r>
      <w:r w:rsidR="00CE4427" w:rsidRPr="381ADCE1">
        <w:rPr>
          <w:rFonts w:ascii="Arial" w:eastAsia="Arial" w:hAnsi="Arial" w:cs="Arial"/>
          <w:b/>
          <w:color w:val="002060"/>
          <w:sz w:val="28"/>
          <w:szCs w:val="28"/>
        </w:rPr>
        <w:t xml:space="preserve">Living Lab </w:t>
      </w:r>
      <w:r w:rsidR="006D0694" w:rsidRPr="381ADCE1">
        <w:rPr>
          <w:rFonts w:ascii="Arial" w:eastAsia="Arial" w:hAnsi="Arial" w:cs="Arial"/>
          <w:b/>
          <w:color w:val="002060"/>
          <w:sz w:val="28"/>
          <w:szCs w:val="28"/>
        </w:rPr>
        <w:t>Overview</w:t>
      </w:r>
      <w:r w:rsidR="000B3ACB" w:rsidRPr="381ADCE1">
        <w:rPr>
          <w:rFonts w:ascii="Arial" w:eastAsia="Arial" w:hAnsi="Arial" w:cs="Arial"/>
          <w:b/>
          <w:color w:val="002060"/>
          <w:sz w:val="28"/>
          <w:szCs w:val="28"/>
        </w:rPr>
        <w:t xml:space="preserve"> (20%)</w:t>
      </w:r>
    </w:p>
    <w:p w14:paraId="0046F4EE" w14:textId="67DBFDC9" w:rsidR="00CE4427" w:rsidRDefault="42BB5841" w:rsidP="00F53076">
      <w:pPr>
        <w:pStyle w:val="ListParagraph"/>
        <w:numPr>
          <w:ilvl w:val="0"/>
          <w:numId w:val="4"/>
        </w:numPr>
        <w:ind w:left="360"/>
        <w:rPr>
          <w:rFonts w:ascii="Arial" w:eastAsia="Arial" w:hAnsi="Arial" w:cs="Arial"/>
          <w:color w:val="000000" w:themeColor="text1"/>
          <w:sz w:val="22"/>
          <w:szCs w:val="22"/>
        </w:rPr>
      </w:pPr>
      <w:commentRangeStart w:id="1"/>
      <w:commentRangeStart w:id="2"/>
      <w:commentRangeStart w:id="3"/>
      <w:commentRangeStart w:id="4"/>
      <w:r w:rsidRPr="5539D3F5">
        <w:rPr>
          <w:rFonts w:ascii="Arial" w:eastAsia="Arial" w:hAnsi="Arial" w:cs="Arial"/>
          <w:b/>
          <w:bCs/>
          <w:color w:val="000000" w:themeColor="text1"/>
          <w:sz w:val="22"/>
          <w:szCs w:val="22"/>
        </w:rPr>
        <w:t>Living</w:t>
      </w:r>
      <w:commentRangeEnd w:id="1"/>
      <w:r w:rsidR="16FC7039">
        <w:rPr>
          <w:rStyle w:val="CommentReference"/>
        </w:rPr>
        <w:commentReference w:id="1"/>
      </w:r>
      <w:commentRangeEnd w:id="2"/>
      <w:r w:rsidR="16FC7039">
        <w:rPr>
          <w:rStyle w:val="CommentReference"/>
        </w:rPr>
        <w:commentReference w:id="2"/>
      </w:r>
      <w:r w:rsidRPr="5539D3F5">
        <w:rPr>
          <w:rFonts w:ascii="Arial" w:eastAsia="Arial" w:hAnsi="Arial" w:cs="Arial"/>
          <w:b/>
          <w:bCs/>
          <w:color w:val="000000" w:themeColor="text1"/>
          <w:sz w:val="22"/>
          <w:szCs w:val="22"/>
        </w:rPr>
        <w:t xml:space="preserve"> Lab </w:t>
      </w:r>
      <w:r w:rsidR="2E1F7896" w:rsidRPr="5539D3F5">
        <w:rPr>
          <w:rFonts w:ascii="Arial" w:eastAsia="Arial" w:hAnsi="Arial" w:cs="Arial"/>
          <w:b/>
          <w:bCs/>
          <w:color w:val="000000" w:themeColor="text1"/>
          <w:sz w:val="22"/>
          <w:szCs w:val="22"/>
        </w:rPr>
        <w:t>Summary (max 300 words)</w:t>
      </w:r>
      <w:commentRangeEnd w:id="3"/>
      <w:r w:rsidR="16FC7039">
        <w:rPr>
          <w:rStyle w:val="CommentReference"/>
        </w:rPr>
        <w:commentReference w:id="3"/>
      </w:r>
      <w:commentRangeEnd w:id="4"/>
      <w:r w:rsidR="16FC7039">
        <w:rPr>
          <w:rStyle w:val="CommentReference"/>
        </w:rPr>
        <w:commentReference w:id="4"/>
      </w:r>
      <w:r w:rsidR="16FC7039">
        <w:br/>
      </w:r>
      <w:r w:rsidR="00343ED4" w:rsidRPr="5539D3F5">
        <w:rPr>
          <w:rFonts w:ascii="Arial" w:eastAsia="Arial" w:hAnsi="Arial" w:cs="Arial"/>
          <w:color w:val="000000" w:themeColor="text1"/>
          <w:sz w:val="22"/>
          <w:szCs w:val="22"/>
        </w:rPr>
        <w:t>Provide</w:t>
      </w:r>
      <w:r w:rsidR="4A43439D" w:rsidRPr="5539D3F5">
        <w:rPr>
          <w:rFonts w:ascii="Arial" w:eastAsia="Arial" w:hAnsi="Arial" w:cs="Arial"/>
          <w:color w:val="000000" w:themeColor="text1"/>
          <w:sz w:val="22"/>
          <w:szCs w:val="22"/>
        </w:rPr>
        <w:t xml:space="preserve"> a</w:t>
      </w:r>
      <w:r w:rsidR="00343ED4" w:rsidRPr="5539D3F5">
        <w:rPr>
          <w:rFonts w:ascii="Arial" w:eastAsia="Arial" w:hAnsi="Arial" w:cs="Arial"/>
          <w:color w:val="000000" w:themeColor="text1"/>
          <w:sz w:val="22"/>
          <w:szCs w:val="22"/>
        </w:rPr>
        <w:t xml:space="preserve"> </w:t>
      </w:r>
      <w:r w:rsidR="2E1F7896" w:rsidRPr="5539D3F5">
        <w:rPr>
          <w:rFonts w:ascii="Arial" w:eastAsia="Arial" w:hAnsi="Arial" w:cs="Arial"/>
          <w:color w:val="000000" w:themeColor="text1"/>
          <w:sz w:val="22"/>
          <w:szCs w:val="22"/>
        </w:rPr>
        <w:t>clear</w:t>
      </w:r>
      <w:r w:rsidR="00343ED4" w:rsidRPr="5539D3F5">
        <w:rPr>
          <w:rFonts w:ascii="Arial" w:eastAsia="Arial" w:hAnsi="Arial" w:cs="Arial"/>
          <w:color w:val="000000" w:themeColor="text1"/>
          <w:sz w:val="22"/>
          <w:szCs w:val="22"/>
        </w:rPr>
        <w:t xml:space="preserve"> summary of</w:t>
      </w:r>
      <w:r w:rsidR="2E1F7896" w:rsidRPr="5539D3F5">
        <w:rPr>
          <w:rFonts w:ascii="Arial" w:eastAsia="Arial" w:hAnsi="Arial" w:cs="Arial"/>
          <w:color w:val="000000" w:themeColor="text1"/>
          <w:sz w:val="22"/>
          <w:szCs w:val="22"/>
        </w:rPr>
        <w:t xml:space="preserve"> your </w:t>
      </w:r>
      <w:r w:rsidRPr="5539D3F5">
        <w:rPr>
          <w:rFonts w:ascii="Arial" w:eastAsia="Arial" w:hAnsi="Arial" w:cs="Arial"/>
          <w:color w:val="000000" w:themeColor="text1"/>
          <w:sz w:val="22"/>
          <w:szCs w:val="22"/>
        </w:rPr>
        <w:t xml:space="preserve">Living Lab and the activities </w:t>
      </w:r>
      <w:r w:rsidR="2E1F7896" w:rsidRPr="5539D3F5">
        <w:rPr>
          <w:rFonts w:ascii="Arial" w:eastAsia="Arial" w:hAnsi="Arial" w:cs="Arial"/>
          <w:color w:val="000000" w:themeColor="text1"/>
          <w:sz w:val="22"/>
          <w:szCs w:val="22"/>
        </w:rPr>
        <w:t xml:space="preserve">proposed </w:t>
      </w:r>
      <w:r w:rsidRPr="5539D3F5">
        <w:rPr>
          <w:rFonts w:ascii="Arial" w:eastAsia="Arial" w:hAnsi="Arial" w:cs="Arial"/>
          <w:color w:val="000000" w:themeColor="text1"/>
          <w:sz w:val="22"/>
          <w:szCs w:val="22"/>
        </w:rPr>
        <w:t xml:space="preserve">for MEOPAR funding. </w:t>
      </w:r>
    </w:p>
    <w:p w14:paraId="1C0DB05C" w14:textId="7DA3FB7B" w:rsidR="00F53076" w:rsidRPr="00EC2879" w:rsidRDefault="00CE4427" w:rsidP="00EC2879">
      <w:pPr>
        <w:pStyle w:val="ListParagraph"/>
        <w:ind w:left="360"/>
        <w:rPr>
          <w:rFonts w:ascii="Arial" w:eastAsia="Arial" w:hAnsi="Arial" w:cs="Arial"/>
          <w:color w:val="000000" w:themeColor="text1"/>
          <w:sz w:val="22"/>
          <w:szCs w:val="22"/>
        </w:rPr>
      </w:pPr>
      <w:r w:rsidRPr="381ADCE1">
        <w:rPr>
          <w:rFonts w:ascii="Arial" w:eastAsia="Arial" w:hAnsi="Arial" w:cs="Arial"/>
          <w:color w:val="000000" w:themeColor="text1"/>
          <w:sz w:val="22"/>
          <w:szCs w:val="22"/>
        </w:rPr>
        <w:t xml:space="preserve">Briefly describe: </w:t>
      </w:r>
      <w:r w:rsidR="00F53076" w:rsidRPr="381ADCE1">
        <w:rPr>
          <w:rFonts w:ascii="Arial" w:eastAsia="Arial" w:hAnsi="Arial" w:cs="Arial"/>
          <w:color w:val="000000" w:themeColor="text1"/>
          <w:sz w:val="22"/>
          <w:szCs w:val="22"/>
        </w:rPr>
        <w:t xml:space="preserve"> </w:t>
      </w:r>
    </w:p>
    <w:p w14:paraId="4776ED59" w14:textId="357065E9" w:rsidR="00CE4427" w:rsidRDefault="00F53076" w:rsidP="00F53076">
      <w:pPr>
        <w:pStyle w:val="ListParagraph"/>
        <w:ind w:left="360"/>
        <w:rPr>
          <w:rFonts w:ascii="Arial" w:eastAsia="Arial" w:hAnsi="Arial" w:cs="Arial"/>
          <w:color w:val="000000" w:themeColor="text1"/>
          <w:sz w:val="22"/>
          <w:szCs w:val="22"/>
        </w:rPr>
      </w:pPr>
      <w:r w:rsidRPr="381ADCE1">
        <w:rPr>
          <w:rFonts w:ascii="Arial" w:eastAsia="Arial" w:hAnsi="Arial" w:cs="Arial"/>
          <w:color w:val="000000" w:themeColor="text1"/>
          <w:sz w:val="22"/>
          <w:szCs w:val="22"/>
        </w:rPr>
        <w:t xml:space="preserve">- </w:t>
      </w:r>
      <w:r w:rsidR="00CE4427" w:rsidRPr="381ADCE1">
        <w:rPr>
          <w:rFonts w:ascii="Arial" w:eastAsia="Arial" w:hAnsi="Arial" w:cs="Arial"/>
          <w:color w:val="000000" w:themeColor="text1"/>
          <w:sz w:val="22"/>
          <w:szCs w:val="22"/>
        </w:rPr>
        <w:t xml:space="preserve">The place and coastal context in which the Living Lab operates or will </w:t>
      </w:r>
      <w:proofErr w:type="gramStart"/>
      <w:r w:rsidR="00CE4427" w:rsidRPr="381ADCE1">
        <w:rPr>
          <w:rFonts w:ascii="Arial" w:eastAsia="Arial" w:hAnsi="Arial" w:cs="Arial"/>
          <w:color w:val="000000" w:themeColor="text1"/>
          <w:sz w:val="22"/>
          <w:szCs w:val="22"/>
        </w:rPr>
        <w:t>operate;</w:t>
      </w:r>
      <w:proofErr w:type="gramEnd"/>
      <w:r w:rsidR="00CE4427" w:rsidRPr="381ADCE1">
        <w:rPr>
          <w:rFonts w:ascii="Arial" w:eastAsia="Arial" w:hAnsi="Arial" w:cs="Arial"/>
          <w:color w:val="000000" w:themeColor="text1"/>
          <w:sz w:val="22"/>
          <w:szCs w:val="22"/>
        </w:rPr>
        <w:t xml:space="preserve"> </w:t>
      </w:r>
    </w:p>
    <w:p w14:paraId="1720C287" w14:textId="1A75C538" w:rsidR="00CE4427" w:rsidRDefault="00F53076" w:rsidP="00D72E6C">
      <w:pPr>
        <w:pStyle w:val="ListParagraph"/>
        <w:ind w:left="360"/>
        <w:rPr>
          <w:rFonts w:ascii="Arial" w:eastAsia="Arial" w:hAnsi="Arial" w:cs="Arial"/>
          <w:color w:val="000000" w:themeColor="text1"/>
          <w:sz w:val="22"/>
          <w:szCs w:val="22"/>
        </w:rPr>
      </w:pPr>
      <w:r w:rsidRPr="381ADCE1">
        <w:rPr>
          <w:rFonts w:ascii="Arial" w:eastAsia="Arial" w:hAnsi="Arial" w:cs="Arial"/>
          <w:color w:val="000000" w:themeColor="text1"/>
          <w:sz w:val="22"/>
          <w:szCs w:val="22"/>
        </w:rPr>
        <w:t>-</w:t>
      </w:r>
      <w:r w:rsidR="00CE4427" w:rsidRPr="381ADCE1">
        <w:rPr>
          <w:rFonts w:ascii="Arial" w:eastAsia="Arial" w:hAnsi="Arial" w:cs="Arial"/>
          <w:color w:val="000000" w:themeColor="text1"/>
          <w:sz w:val="22"/>
          <w:szCs w:val="22"/>
        </w:rPr>
        <w:t xml:space="preserve"> The coastal challenge or opportunity it addresses; </w:t>
      </w:r>
      <w:r w:rsidRPr="381ADCE1">
        <w:rPr>
          <w:rFonts w:ascii="Arial" w:eastAsia="Arial" w:hAnsi="Arial" w:cs="Arial"/>
          <w:color w:val="000000" w:themeColor="text1"/>
          <w:sz w:val="22"/>
          <w:szCs w:val="22"/>
        </w:rPr>
        <w:t xml:space="preserve"> </w:t>
      </w:r>
      <w:r>
        <w:rPr>
          <w:rFonts w:eastAsia="Avenir"/>
        </w:rPr>
        <w:br/>
      </w:r>
      <w:r w:rsidRPr="381ADCE1">
        <w:rPr>
          <w:rFonts w:ascii="Arial" w:eastAsia="Arial" w:hAnsi="Arial" w:cs="Arial"/>
          <w:color w:val="000000" w:themeColor="text1"/>
          <w:sz w:val="22"/>
          <w:szCs w:val="22"/>
        </w:rPr>
        <w:t xml:space="preserve">- </w:t>
      </w:r>
      <w:r w:rsidR="00CE4427" w:rsidRPr="381ADCE1">
        <w:rPr>
          <w:rFonts w:ascii="Arial" w:eastAsia="Arial" w:hAnsi="Arial" w:cs="Arial"/>
          <w:color w:val="000000" w:themeColor="text1"/>
          <w:sz w:val="22"/>
          <w:szCs w:val="22"/>
        </w:rPr>
        <w:t xml:space="preserve">The partners </w:t>
      </w:r>
      <w:proofErr w:type="gramStart"/>
      <w:r w:rsidR="00CE4427" w:rsidRPr="381ADCE1">
        <w:rPr>
          <w:rFonts w:ascii="Arial" w:eastAsia="Arial" w:hAnsi="Arial" w:cs="Arial"/>
          <w:color w:val="000000" w:themeColor="text1"/>
          <w:sz w:val="22"/>
          <w:szCs w:val="22"/>
        </w:rPr>
        <w:t>involved;</w:t>
      </w:r>
      <w:proofErr w:type="gramEnd"/>
      <w:r w:rsidR="00CE4427" w:rsidRPr="381ADCE1">
        <w:rPr>
          <w:rFonts w:ascii="Arial" w:eastAsia="Arial" w:hAnsi="Arial" w:cs="Arial"/>
          <w:color w:val="000000" w:themeColor="text1"/>
          <w:sz w:val="22"/>
          <w:szCs w:val="22"/>
        </w:rPr>
        <w:t xml:space="preserve"> </w:t>
      </w:r>
    </w:p>
    <w:p w14:paraId="55E87D51" w14:textId="77777777" w:rsidR="00CE4427" w:rsidRDefault="00CE4427" w:rsidP="00D72E6C">
      <w:pPr>
        <w:pStyle w:val="ListParagraph"/>
        <w:ind w:left="360"/>
        <w:rPr>
          <w:rFonts w:ascii="Arial" w:eastAsia="Arial" w:hAnsi="Arial" w:cs="Arial"/>
          <w:color w:val="000000" w:themeColor="text1"/>
          <w:sz w:val="22"/>
          <w:szCs w:val="22"/>
        </w:rPr>
      </w:pPr>
      <w:r w:rsidRPr="381ADCE1">
        <w:rPr>
          <w:rFonts w:ascii="Arial" w:eastAsia="Arial" w:hAnsi="Arial" w:cs="Arial"/>
          <w:color w:val="000000" w:themeColor="text1"/>
          <w:sz w:val="22"/>
          <w:szCs w:val="22"/>
        </w:rPr>
        <w:t xml:space="preserve">- What you propose to accomplish during the funding </w:t>
      </w:r>
      <w:proofErr w:type="gramStart"/>
      <w:r w:rsidRPr="381ADCE1">
        <w:rPr>
          <w:rFonts w:ascii="Arial" w:eastAsia="Arial" w:hAnsi="Arial" w:cs="Arial"/>
          <w:color w:val="000000" w:themeColor="text1"/>
          <w:sz w:val="22"/>
          <w:szCs w:val="22"/>
        </w:rPr>
        <w:t>period;</w:t>
      </w:r>
      <w:proofErr w:type="gramEnd"/>
      <w:r w:rsidRPr="381ADCE1">
        <w:rPr>
          <w:rFonts w:ascii="Arial" w:eastAsia="Arial" w:hAnsi="Arial" w:cs="Arial"/>
          <w:color w:val="000000" w:themeColor="text1"/>
          <w:sz w:val="22"/>
          <w:szCs w:val="22"/>
        </w:rPr>
        <w:t xml:space="preserve"> </w:t>
      </w:r>
    </w:p>
    <w:p w14:paraId="1BEC1CB7" w14:textId="6E446EA3" w:rsidR="00617611" w:rsidRPr="003A35CB" w:rsidRDefault="00CE4427" w:rsidP="00D72E6C">
      <w:pPr>
        <w:pStyle w:val="ListParagraph"/>
        <w:ind w:left="360"/>
        <w:rPr>
          <w:rFonts w:ascii="Arial" w:eastAsia="Arial" w:hAnsi="Arial" w:cs="Arial"/>
          <w:color w:val="000000" w:themeColor="text1"/>
          <w:sz w:val="22"/>
          <w:szCs w:val="22"/>
        </w:rPr>
      </w:pPr>
      <w:r w:rsidRPr="381ADCE1">
        <w:rPr>
          <w:rFonts w:ascii="Arial" w:eastAsia="Arial" w:hAnsi="Arial" w:cs="Arial"/>
          <w:color w:val="000000" w:themeColor="text1"/>
          <w:sz w:val="22"/>
          <w:szCs w:val="22"/>
        </w:rPr>
        <w:t xml:space="preserve">- </w:t>
      </w:r>
      <w:r w:rsidR="00F53076" w:rsidRPr="381ADCE1">
        <w:rPr>
          <w:rFonts w:ascii="Arial" w:eastAsia="Arial" w:hAnsi="Arial" w:cs="Arial"/>
          <w:color w:val="000000" w:themeColor="text1"/>
          <w:sz w:val="22"/>
          <w:szCs w:val="22"/>
        </w:rPr>
        <w:t xml:space="preserve">How the </w:t>
      </w:r>
      <w:r w:rsidRPr="381ADCE1">
        <w:rPr>
          <w:rFonts w:ascii="Arial" w:eastAsia="Arial" w:hAnsi="Arial" w:cs="Arial"/>
          <w:color w:val="000000" w:themeColor="text1"/>
          <w:sz w:val="22"/>
          <w:szCs w:val="22"/>
        </w:rPr>
        <w:t xml:space="preserve">proposed activities </w:t>
      </w:r>
      <w:r w:rsidR="00F53076" w:rsidRPr="381ADCE1">
        <w:rPr>
          <w:rFonts w:ascii="Arial" w:eastAsia="Arial" w:hAnsi="Arial" w:cs="Arial"/>
          <w:color w:val="000000" w:themeColor="text1"/>
          <w:sz w:val="22"/>
          <w:szCs w:val="22"/>
        </w:rPr>
        <w:t xml:space="preserve">will contribute to coastal </w:t>
      </w:r>
      <w:r w:rsidRPr="381ADCE1">
        <w:rPr>
          <w:rFonts w:ascii="Arial" w:eastAsia="Arial" w:hAnsi="Arial" w:cs="Arial"/>
          <w:color w:val="000000" w:themeColor="text1"/>
          <w:sz w:val="22"/>
          <w:szCs w:val="22"/>
        </w:rPr>
        <w:t xml:space="preserve">community </w:t>
      </w:r>
      <w:r w:rsidR="00F53076" w:rsidRPr="381ADCE1">
        <w:rPr>
          <w:rFonts w:ascii="Arial" w:eastAsia="Arial" w:hAnsi="Arial" w:cs="Arial"/>
          <w:color w:val="000000" w:themeColor="text1"/>
          <w:sz w:val="22"/>
          <w:szCs w:val="22"/>
        </w:rPr>
        <w:t>resilience</w:t>
      </w:r>
      <w:r w:rsidR="00636AA4" w:rsidRPr="381ADCE1">
        <w:rPr>
          <w:rFonts w:ascii="Arial" w:eastAsia="Arial" w:hAnsi="Arial" w:cs="Arial"/>
          <w:color w:val="000000" w:themeColor="text1"/>
          <w:sz w:val="22"/>
          <w:szCs w:val="22"/>
        </w:rPr>
        <w:t>.</w:t>
      </w:r>
    </w:p>
    <w:p w14:paraId="47841070" w14:textId="77777777" w:rsidR="006B29E3" w:rsidRDefault="006B29E3" w:rsidP="00617611">
      <w:pPr>
        <w:pStyle w:val="ListParagraph"/>
        <w:ind w:left="360"/>
        <w:rPr>
          <w:rFonts w:ascii="Arial" w:eastAsia="Arial" w:hAnsi="Arial" w:cs="Arial"/>
          <w:color w:val="000000" w:themeColor="text1"/>
        </w:rPr>
      </w:pPr>
    </w:p>
    <w:p w14:paraId="6CDF4C68" w14:textId="12545199" w:rsidR="00CE4427" w:rsidRDefault="00CE4427" w:rsidP="00F53076">
      <w:pPr>
        <w:pStyle w:val="ListParagraph"/>
        <w:numPr>
          <w:ilvl w:val="0"/>
          <w:numId w:val="4"/>
        </w:numPr>
        <w:ind w:left="360"/>
        <w:rPr>
          <w:rFonts w:ascii="Arial" w:eastAsia="Arial" w:hAnsi="Arial" w:cs="Arial"/>
          <w:color w:val="000000" w:themeColor="text1"/>
          <w:sz w:val="22"/>
          <w:szCs w:val="22"/>
        </w:rPr>
      </w:pPr>
      <w:r w:rsidRPr="5539D3F5">
        <w:rPr>
          <w:rFonts w:ascii="Arial" w:eastAsia="Arial" w:hAnsi="Arial" w:cs="Arial"/>
          <w:b/>
          <w:bCs/>
          <w:color w:val="000000" w:themeColor="text1"/>
          <w:sz w:val="22"/>
          <w:szCs w:val="22"/>
        </w:rPr>
        <w:lastRenderedPageBreak/>
        <w:t xml:space="preserve">Place-based Coastal Challenge or Opportunity </w:t>
      </w:r>
      <w:r w:rsidR="00F53076" w:rsidRPr="5539D3F5">
        <w:rPr>
          <w:rFonts w:ascii="Arial" w:eastAsia="Arial" w:hAnsi="Arial" w:cs="Arial"/>
          <w:b/>
          <w:bCs/>
          <w:color w:val="000000" w:themeColor="text1"/>
          <w:sz w:val="22"/>
          <w:szCs w:val="22"/>
        </w:rPr>
        <w:t xml:space="preserve">(max </w:t>
      </w:r>
      <w:r w:rsidRPr="5539D3F5">
        <w:rPr>
          <w:rFonts w:ascii="Arial" w:eastAsia="Arial" w:hAnsi="Arial" w:cs="Arial"/>
          <w:b/>
          <w:bCs/>
          <w:color w:val="000000" w:themeColor="text1"/>
          <w:sz w:val="22"/>
          <w:szCs w:val="22"/>
        </w:rPr>
        <w:t>350</w:t>
      </w:r>
      <w:r w:rsidR="00F53076" w:rsidRPr="5539D3F5">
        <w:rPr>
          <w:rFonts w:ascii="Arial" w:eastAsia="Arial" w:hAnsi="Arial" w:cs="Arial"/>
          <w:b/>
          <w:bCs/>
          <w:color w:val="000000" w:themeColor="text1"/>
          <w:sz w:val="22"/>
          <w:szCs w:val="22"/>
        </w:rPr>
        <w:t xml:space="preserve"> words</w:t>
      </w:r>
      <w:r w:rsidR="003C3093" w:rsidRPr="5539D3F5">
        <w:rPr>
          <w:rFonts w:ascii="Arial" w:eastAsia="Arial" w:hAnsi="Arial" w:cs="Arial"/>
          <w:b/>
          <w:bCs/>
          <w:color w:val="000000" w:themeColor="text1"/>
          <w:sz w:val="22"/>
          <w:szCs w:val="22"/>
        </w:rPr>
        <w:t>; 5%</w:t>
      </w:r>
      <w:r w:rsidR="00F53076" w:rsidRPr="5539D3F5">
        <w:rPr>
          <w:rFonts w:ascii="Arial" w:eastAsia="Arial" w:hAnsi="Arial" w:cs="Arial"/>
          <w:b/>
          <w:bCs/>
          <w:color w:val="000000" w:themeColor="text1"/>
          <w:sz w:val="22"/>
          <w:szCs w:val="22"/>
        </w:rPr>
        <w:t>)</w:t>
      </w:r>
      <w:r w:rsidR="00F53076" w:rsidRPr="5539D3F5">
        <w:rPr>
          <w:rFonts w:ascii="Arial" w:eastAsia="Arial" w:hAnsi="Arial" w:cs="Arial"/>
          <w:color w:val="000000" w:themeColor="text1"/>
          <w:sz w:val="22"/>
          <w:szCs w:val="22"/>
        </w:rPr>
        <w:t xml:space="preserve"> </w:t>
      </w:r>
      <w:r>
        <w:br/>
      </w:r>
      <w:r w:rsidR="00F53076" w:rsidRPr="5539D3F5">
        <w:rPr>
          <w:rFonts w:ascii="Arial" w:eastAsia="Arial" w:hAnsi="Arial" w:cs="Arial"/>
          <w:color w:val="000000" w:themeColor="text1"/>
          <w:sz w:val="22"/>
          <w:szCs w:val="22"/>
        </w:rPr>
        <w:t xml:space="preserve">Describe the </w:t>
      </w:r>
      <w:r w:rsidRPr="5539D3F5">
        <w:rPr>
          <w:rFonts w:ascii="Arial" w:eastAsia="Arial" w:hAnsi="Arial" w:cs="Arial"/>
          <w:color w:val="000000" w:themeColor="text1"/>
          <w:sz w:val="22"/>
          <w:szCs w:val="22"/>
        </w:rPr>
        <w:t>place-based coastal challenge or opportunity that the Living La</w:t>
      </w:r>
      <w:r w:rsidR="0053540C" w:rsidRPr="5539D3F5">
        <w:rPr>
          <w:rFonts w:ascii="Arial" w:eastAsia="Arial" w:hAnsi="Arial" w:cs="Arial"/>
          <w:color w:val="000000" w:themeColor="text1"/>
          <w:sz w:val="22"/>
          <w:szCs w:val="22"/>
        </w:rPr>
        <w:t>b</w:t>
      </w:r>
      <w:r w:rsidRPr="5539D3F5">
        <w:rPr>
          <w:rFonts w:ascii="Arial" w:eastAsia="Arial" w:hAnsi="Arial" w:cs="Arial"/>
          <w:color w:val="000000" w:themeColor="text1"/>
          <w:sz w:val="22"/>
          <w:szCs w:val="22"/>
        </w:rPr>
        <w:t xml:space="preserve"> seeks to address. </w:t>
      </w:r>
    </w:p>
    <w:p w14:paraId="1691828C" w14:textId="77777777" w:rsidR="00CE4427" w:rsidRDefault="00CE4427" w:rsidP="00EC2879">
      <w:pPr>
        <w:pStyle w:val="ListParagraph"/>
        <w:ind w:left="360"/>
        <w:rPr>
          <w:rFonts w:ascii="Arial" w:eastAsia="Arial" w:hAnsi="Arial" w:cs="Arial"/>
          <w:color w:val="000000" w:themeColor="text1"/>
          <w:sz w:val="22"/>
          <w:szCs w:val="22"/>
        </w:rPr>
      </w:pPr>
    </w:p>
    <w:p w14:paraId="59DCCDEF" w14:textId="6B75A21C" w:rsidR="006B29E3" w:rsidRPr="006B29E3" w:rsidRDefault="00CE4427" w:rsidP="00EC2879">
      <w:pPr>
        <w:pStyle w:val="ListParagraph"/>
        <w:ind w:left="360"/>
        <w:rPr>
          <w:rFonts w:ascii="Arial" w:eastAsia="Arial" w:hAnsi="Arial" w:cs="Arial"/>
        </w:rPr>
      </w:pPr>
      <w:r w:rsidRPr="381ADCE1">
        <w:rPr>
          <w:rFonts w:ascii="Arial" w:eastAsia="Arial" w:hAnsi="Arial" w:cs="Arial"/>
          <w:color w:val="000000" w:themeColor="text1"/>
          <w:sz w:val="22"/>
          <w:szCs w:val="22"/>
        </w:rPr>
        <w:t xml:space="preserve">Explain why this challenge or opportunity is relevant and timely in the local context. Where appropriate, describe how it has been identified or prioritized by communities, partners, end-users and/or other people affected by the issue. </w:t>
      </w:r>
      <w:r w:rsidR="00F53076">
        <w:rPr>
          <w:rFonts w:eastAsia="Avenir"/>
        </w:rPr>
        <w:br/>
      </w:r>
    </w:p>
    <w:p w14:paraId="10DAE663" w14:textId="5DA4B349" w:rsidR="00030C87" w:rsidRPr="00C63A9F" w:rsidRDefault="00030C87" w:rsidP="006B29E3">
      <w:pPr>
        <w:pStyle w:val="ListParagraph"/>
        <w:numPr>
          <w:ilvl w:val="0"/>
          <w:numId w:val="4"/>
        </w:numPr>
        <w:ind w:left="360"/>
        <w:rPr>
          <w:rFonts w:ascii="Arial" w:eastAsia="Arial" w:hAnsi="Arial" w:cs="Arial"/>
          <w:color w:val="000000" w:themeColor="text1"/>
          <w:sz w:val="22"/>
          <w:szCs w:val="22"/>
        </w:rPr>
      </w:pPr>
      <w:r w:rsidRPr="5539D3F5">
        <w:rPr>
          <w:rFonts w:ascii="Arial" w:eastAsia="Arial" w:hAnsi="Arial" w:cs="Arial"/>
          <w:b/>
          <w:bCs/>
          <w:color w:val="000000" w:themeColor="text1"/>
          <w:sz w:val="22"/>
          <w:szCs w:val="22"/>
        </w:rPr>
        <w:t xml:space="preserve">Anticipated </w:t>
      </w:r>
      <w:commentRangeStart w:id="5"/>
      <w:r w:rsidR="00CE4427" w:rsidRPr="5539D3F5">
        <w:rPr>
          <w:rFonts w:ascii="Arial" w:eastAsia="Arial" w:hAnsi="Arial" w:cs="Arial"/>
          <w:b/>
          <w:bCs/>
          <w:color w:val="000000" w:themeColor="text1"/>
          <w:sz w:val="22"/>
          <w:szCs w:val="22"/>
        </w:rPr>
        <w:t xml:space="preserve">Outcomes </w:t>
      </w:r>
      <w:r w:rsidR="00C516B3" w:rsidRPr="5539D3F5">
        <w:rPr>
          <w:rFonts w:ascii="Arial" w:eastAsia="Arial" w:hAnsi="Arial" w:cs="Arial"/>
          <w:b/>
          <w:bCs/>
          <w:color w:val="000000" w:themeColor="text1"/>
          <w:sz w:val="22"/>
          <w:szCs w:val="22"/>
        </w:rPr>
        <w:t>C</w:t>
      </w:r>
      <w:r w:rsidR="0089306C" w:rsidRPr="5539D3F5">
        <w:rPr>
          <w:rFonts w:ascii="Arial" w:eastAsia="Arial" w:hAnsi="Arial" w:cs="Arial"/>
          <w:b/>
          <w:bCs/>
          <w:color w:val="000000" w:themeColor="text1"/>
          <w:sz w:val="22"/>
          <w:szCs w:val="22"/>
        </w:rPr>
        <w:t>ontributing to</w:t>
      </w:r>
      <w:r w:rsidR="00CE4427" w:rsidRPr="5539D3F5">
        <w:rPr>
          <w:rFonts w:ascii="Arial" w:eastAsia="Arial" w:hAnsi="Arial" w:cs="Arial"/>
          <w:b/>
          <w:bCs/>
          <w:color w:val="000000" w:themeColor="text1"/>
          <w:sz w:val="22"/>
          <w:szCs w:val="22"/>
        </w:rPr>
        <w:t xml:space="preserve"> Coastal Community Resilience</w:t>
      </w:r>
      <w:r w:rsidRPr="5539D3F5">
        <w:rPr>
          <w:rFonts w:ascii="Arial" w:eastAsia="Arial" w:hAnsi="Arial" w:cs="Arial"/>
          <w:b/>
          <w:bCs/>
          <w:color w:val="000000" w:themeColor="text1"/>
          <w:sz w:val="22"/>
          <w:szCs w:val="22"/>
        </w:rPr>
        <w:t xml:space="preserve"> </w:t>
      </w:r>
      <w:commentRangeEnd w:id="5"/>
      <w:r>
        <w:rPr>
          <w:rStyle w:val="CommentReference"/>
        </w:rPr>
        <w:commentReference w:id="5"/>
      </w:r>
      <w:r w:rsidRPr="5539D3F5">
        <w:rPr>
          <w:rFonts w:ascii="Arial" w:eastAsia="Arial" w:hAnsi="Arial" w:cs="Arial"/>
          <w:b/>
          <w:bCs/>
          <w:color w:val="000000" w:themeColor="text1"/>
          <w:sz w:val="22"/>
          <w:szCs w:val="22"/>
        </w:rPr>
        <w:t>(max 3</w:t>
      </w:r>
      <w:r w:rsidR="00EC2879" w:rsidRPr="5539D3F5">
        <w:rPr>
          <w:rFonts w:ascii="Arial" w:eastAsia="Arial" w:hAnsi="Arial" w:cs="Arial"/>
          <w:b/>
          <w:bCs/>
          <w:color w:val="000000" w:themeColor="text1"/>
          <w:sz w:val="22"/>
          <w:szCs w:val="22"/>
        </w:rPr>
        <w:t>0</w:t>
      </w:r>
      <w:r w:rsidRPr="5539D3F5">
        <w:rPr>
          <w:rFonts w:ascii="Arial" w:eastAsia="Arial" w:hAnsi="Arial" w:cs="Arial"/>
          <w:b/>
          <w:bCs/>
          <w:color w:val="000000" w:themeColor="text1"/>
          <w:sz w:val="22"/>
          <w:szCs w:val="22"/>
        </w:rPr>
        <w:t>0 words</w:t>
      </w:r>
      <w:r w:rsidR="003C3093" w:rsidRPr="5539D3F5">
        <w:rPr>
          <w:rFonts w:ascii="Arial" w:eastAsia="Arial" w:hAnsi="Arial" w:cs="Arial"/>
          <w:b/>
          <w:bCs/>
          <w:color w:val="000000" w:themeColor="text1"/>
          <w:sz w:val="22"/>
          <w:szCs w:val="22"/>
        </w:rPr>
        <w:t>; 10%</w:t>
      </w:r>
      <w:r w:rsidRPr="5539D3F5">
        <w:rPr>
          <w:rFonts w:ascii="Arial" w:eastAsia="Arial" w:hAnsi="Arial" w:cs="Arial"/>
          <w:b/>
          <w:bCs/>
          <w:color w:val="000000" w:themeColor="text1"/>
          <w:sz w:val="22"/>
          <w:szCs w:val="22"/>
        </w:rPr>
        <w:t>)</w:t>
      </w:r>
    </w:p>
    <w:p w14:paraId="5F404CED" w14:textId="64B73313" w:rsidR="002651ED" w:rsidRPr="003A35CB" w:rsidRDefault="00CE4427" w:rsidP="00030C87">
      <w:pPr>
        <w:pStyle w:val="ListParagraph"/>
        <w:ind w:left="360"/>
        <w:rPr>
          <w:rFonts w:ascii="Arial" w:eastAsia="Arial" w:hAnsi="Arial" w:cs="Arial"/>
          <w:color w:val="000000" w:themeColor="text1"/>
          <w:sz w:val="22"/>
          <w:szCs w:val="22"/>
        </w:rPr>
      </w:pPr>
      <w:r w:rsidRPr="381ADCE1">
        <w:rPr>
          <w:rFonts w:ascii="Arial" w:eastAsia="Arial" w:hAnsi="Arial" w:cs="Arial"/>
          <w:color w:val="000000" w:themeColor="text1"/>
          <w:sz w:val="22"/>
          <w:szCs w:val="22"/>
        </w:rPr>
        <w:t xml:space="preserve">Describe the anticipated outcomes of the proposed Living Lab activities and how they will contribute to coastal community resilience, including climate adaptation where relevant. </w:t>
      </w:r>
    </w:p>
    <w:p w14:paraId="391C6A10" w14:textId="77777777" w:rsidR="006B29E3" w:rsidRPr="00B16941" w:rsidRDefault="006B29E3" w:rsidP="00B16941">
      <w:pPr>
        <w:rPr>
          <w:rFonts w:ascii="Arial" w:eastAsia="Arial" w:hAnsi="Arial" w:cs="Arial"/>
          <w:color w:val="000000" w:themeColor="text1"/>
        </w:rPr>
      </w:pPr>
    </w:p>
    <w:p w14:paraId="00A5BC5B" w14:textId="4C1E5080" w:rsidR="00030C87" w:rsidRPr="00C63A9F" w:rsidRDefault="00030C87" w:rsidP="72A255B6">
      <w:pPr>
        <w:pStyle w:val="ListParagraph"/>
        <w:numPr>
          <w:ilvl w:val="0"/>
          <w:numId w:val="4"/>
        </w:numPr>
        <w:ind w:left="360"/>
        <w:rPr>
          <w:rFonts w:ascii="Arial" w:eastAsia="Arial" w:hAnsi="Arial" w:cs="Arial"/>
          <w:color w:val="000000" w:themeColor="text1"/>
          <w:sz w:val="22"/>
          <w:szCs w:val="22"/>
        </w:rPr>
      </w:pPr>
      <w:r w:rsidRPr="5539D3F5">
        <w:rPr>
          <w:rFonts w:ascii="Arial" w:eastAsia="Arial" w:hAnsi="Arial" w:cs="Arial"/>
          <w:b/>
          <w:bCs/>
          <w:color w:val="000000" w:themeColor="text1"/>
          <w:sz w:val="22"/>
          <w:szCs w:val="22"/>
        </w:rPr>
        <w:t>Alignment with MEOPAR Science Strategy</w:t>
      </w:r>
      <w:r w:rsidR="000B3ACB" w:rsidRPr="5539D3F5">
        <w:rPr>
          <w:rFonts w:ascii="Arial" w:eastAsia="Arial" w:hAnsi="Arial" w:cs="Arial"/>
          <w:b/>
          <w:bCs/>
          <w:color w:val="000000" w:themeColor="text1"/>
          <w:sz w:val="22"/>
          <w:szCs w:val="22"/>
        </w:rPr>
        <w:t xml:space="preserve"> and </w:t>
      </w:r>
      <w:proofErr w:type="spellStart"/>
      <w:r w:rsidR="000B3ACB" w:rsidRPr="5539D3F5">
        <w:rPr>
          <w:rFonts w:ascii="Arial" w:eastAsia="Arial" w:hAnsi="Arial" w:cs="Arial"/>
          <w:b/>
          <w:bCs/>
          <w:color w:val="000000" w:themeColor="text1"/>
          <w:sz w:val="22"/>
          <w:szCs w:val="22"/>
        </w:rPr>
        <w:t>BEACONSplus</w:t>
      </w:r>
      <w:proofErr w:type="spellEnd"/>
      <w:r w:rsidR="000B3ACB" w:rsidRPr="5539D3F5">
        <w:rPr>
          <w:rFonts w:ascii="Arial" w:eastAsia="Arial" w:hAnsi="Arial" w:cs="Arial"/>
          <w:b/>
          <w:bCs/>
          <w:color w:val="000000" w:themeColor="text1"/>
          <w:sz w:val="22"/>
          <w:szCs w:val="22"/>
        </w:rPr>
        <w:t xml:space="preserve"> Objectives</w:t>
      </w:r>
      <w:r w:rsidRPr="5539D3F5">
        <w:rPr>
          <w:rFonts w:ascii="Arial" w:eastAsia="Arial" w:hAnsi="Arial" w:cs="Arial"/>
          <w:b/>
          <w:bCs/>
          <w:color w:val="000000" w:themeColor="text1"/>
          <w:sz w:val="22"/>
          <w:szCs w:val="22"/>
        </w:rPr>
        <w:t xml:space="preserve"> </w:t>
      </w:r>
      <w:r w:rsidRPr="0045164C">
        <w:rPr>
          <w:rFonts w:ascii="Arial" w:eastAsia="Arial" w:hAnsi="Arial" w:cs="Arial"/>
          <w:b/>
          <w:bCs/>
          <w:color w:val="000000" w:themeColor="text1"/>
          <w:sz w:val="22"/>
          <w:szCs w:val="22"/>
        </w:rPr>
        <w:t>(max 250 words</w:t>
      </w:r>
      <w:r w:rsidR="003C3093" w:rsidRPr="5539D3F5">
        <w:rPr>
          <w:rFonts w:ascii="Arial" w:eastAsia="Arial" w:hAnsi="Arial" w:cs="Arial"/>
          <w:b/>
          <w:bCs/>
          <w:color w:val="000000" w:themeColor="text1"/>
          <w:sz w:val="22"/>
          <w:szCs w:val="22"/>
        </w:rPr>
        <w:t>; 5%</w:t>
      </w:r>
      <w:r w:rsidRPr="0045164C">
        <w:rPr>
          <w:rFonts w:ascii="Arial" w:eastAsia="Arial" w:hAnsi="Arial" w:cs="Arial"/>
          <w:b/>
          <w:bCs/>
          <w:color w:val="000000" w:themeColor="text1"/>
          <w:sz w:val="22"/>
          <w:szCs w:val="22"/>
        </w:rPr>
        <w:t>)</w:t>
      </w:r>
    </w:p>
    <w:p w14:paraId="1DD82E54" w14:textId="77777777" w:rsidR="000B3ACB" w:rsidRDefault="00030C87" w:rsidP="000B3ACB">
      <w:pPr>
        <w:ind w:firstLine="360"/>
        <w:rPr>
          <w:rFonts w:ascii="Arial" w:eastAsia="Arial" w:hAnsi="Arial" w:cs="Arial"/>
          <w:color w:val="000000" w:themeColor="text1"/>
          <w:sz w:val="22"/>
          <w:szCs w:val="22"/>
        </w:rPr>
      </w:pPr>
      <w:r w:rsidRPr="381ADCE1">
        <w:rPr>
          <w:rFonts w:ascii="Arial" w:eastAsia="Arial" w:hAnsi="Arial" w:cs="Arial"/>
          <w:color w:val="000000" w:themeColor="text1"/>
          <w:sz w:val="22"/>
          <w:szCs w:val="22"/>
        </w:rPr>
        <w:t xml:space="preserve">Explain how </w:t>
      </w:r>
      <w:r w:rsidR="000B3ACB" w:rsidRPr="381ADCE1">
        <w:rPr>
          <w:rFonts w:ascii="Arial" w:eastAsia="Arial" w:hAnsi="Arial" w:cs="Arial"/>
          <w:color w:val="000000" w:themeColor="text1"/>
          <w:sz w:val="22"/>
          <w:szCs w:val="22"/>
        </w:rPr>
        <w:t xml:space="preserve">the proposed Living Lab aligns with: </w:t>
      </w:r>
    </w:p>
    <w:p w14:paraId="3C0A9D2E" w14:textId="27CC157E" w:rsidR="001D2847" w:rsidRDefault="0CCB318F" w:rsidP="000B3ACB">
      <w:pPr>
        <w:pStyle w:val="ListParagraph"/>
        <w:numPr>
          <w:ilvl w:val="0"/>
          <w:numId w:val="16"/>
        </w:numPr>
        <w:rPr>
          <w:rFonts w:ascii="Arial" w:eastAsia="Arial" w:hAnsi="Arial" w:cs="Arial"/>
          <w:color w:val="000000" w:themeColor="text1"/>
          <w:sz w:val="22"/>
          <w:szCs w:val="22"/>
        </w:rPr>
      </w:pPr>
      <w:r w:rsidRPr="381ADCE1">
        <w:rPr>
          <w:rFonts w:ascii="Arial" w:eastAsia="Arial" w:hAnsi="Arial" w:cs="Arial"/>
          <w:color w:val="000000" w:themeColor="text1"/>
          <w:sz w:val="22"/>
          <w:szCs w:val="22"/>
        </w:rPr>
        <w:t>MEOPAR</w:t>
      </w:r>
      <w:r w:rsidR="00030C87" w:rsidRPr="381ADCE1">
        <w:rPr>
          <w:rFonts w:ascii="Arial" w:eastAsia="Arial" w:hAnsi="Arial" w:cs="Arial"/>
          <w:color w:val="000000" w:themeColor="text1"/>
          <w:sz w:val="22"/>
          <w:szCs w:val="22"/>
        </w:rPr>
        <w:t>'s</w:t>
      </w:r>
      <w:r w:rsidRPr="381ADCE1">
        <w:rPr>
          <w:rFonts w:ascii="Arial" w:eastAsia="Arial" w:hAnsi="Arial" w:cs="Arial"/>
          <w:color w:val="000000" w:themeColor="text1"/>
          <w:sz w:val="22"/>
          <w:szCs w:val="22"/>
        </w:rPr>
        <w:t xml:space="preserve"> </w:t>
      </w:r>
      <w:hyperlink r:id="rId19">
        <w:r w:rsidR="74671103" w:rsidRPr="381ADCE1">
          <w:rPr>
            <w:rStyle w:val="Hyperlink"/>
            <w:rFonts w:ascii="Arial" w:eastAsia="Arial" w:hAnsi="Arial" w:cs="Arial"/>
            <w:sz w:val="22"/>
            <w:szCs w:val="22"/>
          </w:rPr>
          <w:t>Science Strategy 2025–2030</w:t>
        </w:r>
      </w:hyperlink>
      <w:r w:rsidR="000B3ACB" w:rsidRPr="381ADCE1">
        <w:rPr>
          <w:rFonts w:ascii="Arial" w:eastAsia="Arial" w:hAnsi="Arial" w:cs="Arial"/>
          <w:color w:val="000000" w:themeColor="text1"/>
          <w:sz w:val="22"/>
          <w:szCs w:val="22"/>
        </w:rPr>
        <w:t>; and</w:t>
      </w:r>
      <w:r w:rsidR="00030C87" w:rsidRPr="381ADCE1">
        <w:rPr>
          <w:rFonts w:ascii="Arial" w:eastAsia="Arial" w:hAnsi="Arial" w:cs="Arial"/>
          <w:color w:val="000000" w:themeColor="text1"/>
          <w:sz w:val="22"/>
          <w:szCs w:val="22"/>
        </w:rPr>
        <w:t xml:space="preserve"> </w:t>
      </w:r>
    </w:p>
    <w:p w14:paraId="23A59D02" w14:textId="609E9E06" w:rsidR="000B3ACB" w:rsidRPr="003A35CB" w:rsidRDefault="3720C29F" w:rsidP="00EC2879">
      <w:pPr>
        <w:pStyle w:val="ListParagraph"/>
        <w:numPr>
          <w:ilvl w:val="0"/>
          <w:numId w:val="16"/>
        </w:numPr>
        <w:rPr>
          <w:rFonts w:ascii="Arial" w:eastAsia="Arial" w:hAnsi="Arial" w:cs="Arial"/>
        </w:rPr>
      </w:pPr>
      <w:proofErr w:type="spellStart"/>
      <w:r w:rsidRPr="5539D3F5">
        <w:rPr>
          <w:rFonts w:ascii="Arial" w:eastAsia="Arial" w:hAnsi="Arial" w:cs="Arial"/>
          <w:color w:val="000000" w:themeColor="text1"/>
          <w:sz w:val="22"/>
          <w:szCs w:val="22"/>
        </w:rPr>
        <w:t>BEACONSplus</w:t>
      </w:r>
      <w:proofErr w:type="spellEnd"/>
      <w:r w:rsidRPr="5539D3F5">
        <w:rPr>
          <w:rFonts w:ascii="Arial" w:eastAsia="Arial" w:hAnsi="Arial" w:cs="Arial"/>
          <w:color w:val="000000" w:themeColor="text1"/>
          <w:sz w:val="22"/>
          <w:szCs w:val="22"/>
        </w:rPr>
        <w:t>' objectives and approaches</w:t>
      </w:r>
      <w:r w:rsidR="195B38C6" w:rsidRPr="5539D3F5">
        <w:rPr>
          <w:rFonts w:ascii="Arial" w:eastAsia="Arial" w:hAnsi="Arial" w:cs="Arial"/>
          <w:color w:val="000000" w:themeColor="text1"/>
          <w:sz w:val="22"/>
          <w:szCs w:val="22"/>
        </w:rPr>
        <w:t xml:space="preserve"> (refer </w:t>
      </w:r>
      <w:commentRangeStart w:id="6"/>
      <w:r w:rsidR="195B38C6" w:rsidRPr="5539D3F5">
        <w:rPr>
          <w:rFonts w:ascii="Arial" w:eastAsia="Arial" w:hAnsi="Arial" w:cs="Arial"/>
          <w:color w:val="000000" w:themeColor="text1"/>
          <w:sz w:val="22"/>
          <w:szCs w:val="22"/>
        </w:rPr>
        <w:t>to</w:t>
      </w:r>
      <w:r w:rsidR="5BF1336B" w:rsidRPr="5539D3F5">
        <w:rPr>
          <w:rFonts w:ascii="Arial" w:eastAsia="Arial" w:hAnsi="Arial" w:cs="Arial"/>
          <w:color w:val="000000" w:themeColor="text1"/>
          <w:sz w:val="22"/>
          <w:szCs w:val="22"/>
        </w:rPr>
        <w:t xml:space="preserve"> p.7 of</w:t>
      </w:r>
      <w:r w:rsidR="195B38C6" w:rsidRPr="5539D3F5">
        <w:rPr>
          <w:rFonts w:ascii="Arial" w:eastAsia="Arial" w:hAnsi="Arial" w:cs="Arial"/>
          <w:color w:val="000000" w:themeColor="text1"/>
          <w:sz w:val="22"/>
          <w:szCs w:val="22"/>
        </w:rPr>
        <w:t xml:space="preserve"> the Application Guide</w:t>
      </w:r>
      <w:r w:rsidR="3E0D7DCF" w:rsidRPr="5539D3F5">
        <w:rPr>
          <w:rFonts w:ascii="Arial" w:eastAsia="Arial" w:hAnsi="Arial" w:cs="Arial"/>
          <w:color w:val="000000" w:themeColor="text1"/>
          <w:sz w:val="22"/>
          <w:szCs w:val="22"/>
        </w:rPr>
        <w:t xml:space="preserve"> downloadable </w:t>
      </w:r>
      <w:hyperlink r:id="rId20">
        <w:r w:rsidR="3E0D7DCF" w:rsidRPr="5539D3F5">
          <w:rPr>
            <w:rStyle w:val="Hyperlink"/>
            <w:rFonts w:ascii="Arial" w:eastAsia="Arial" w:hAnsi="Arial" w:cs="Arial"/>
            <w:sz w:val="22"/>
            <w:szCs w:val="22"/>
          </w:rPr>
          <w:t>here</w:t>
        </w:r>
        <w:commentRangeEnd w:id="6"/>
        <w:r w:rsidR="6D972753">
          <w:rPr>
            <w:rStyle w:val="CommentReference"/>
          </w:rPr>
          <w:commentReference w:id="6"/>
        </w:r>
      </w:hyperlink>
      <w:r w:rsidR="195B38C6" w:rsidRPr="5539D3F5">
        <w:rPr>
          <w:rFonts w:ascii="Arial" w:eastAsia="Arial" w:hAnsi="Arial" w:cs="Arial"/>
          <w:color w:val="000000" w:themeColor="text1"/>
          <w:sz w:val="22"/>
          <w:szCs w:val="22"/>
        </w:rPr>
        <w:t>)</w:t>
      </w:r>
      <w:r w:rsidRPr="5539D3F5">
        <w:rPr>
          <w:rFonts w:ascii="Arial" w:eastAsia="Arial" w:hAnsi="Arial" w:cs="Arial"/>
          <w:color w:val="000000" w:themeColor="text1"/>
          <w:sz w:val="22"/>
          <w:szCs w:val="22"/>
        </w:rPr>
        <w:t>, including its emphasis on co-design and co-creation of locally relevant solutions for coastal resilience.</w:t>
      </w:r>
    </w:p>
    <w:p w14:paraId="14329708" w14:textId="77777777" w:rsidR="000B3ACB" w:rsidRPr="00E127BC" w:rsidRDefault="000B3ACB" w:rsidP="00E127BC">
      <w:pPr>
        <w:rPr>
          <w:rFonts w:ascii="Arial" w:eastAsia="Arial" w:hAnsi="Arial" w:cs="Arial"/>
          <w:b/>
          <w:color w:val="000000" w:themeColor="text1"/>
          <w:sz w:val="22"/>
          <w:szCs w:val="22"/>
        </w:rPr>
      </w:pPr>
    </w:p>
    <w:p w14:paraId="78F47B15" w14:textId="002FCB73" w:rsidR="000B3ACB" w:rsidRDefault="000B3ACB" w:rsidP="00B16941">
      <w:pPr>
        <w:pStyle w:val="ListParagraph"/>
        <w:ind w:left="0"/>
        <w:rPr>
          <w:rFonts w:ascii="Arial" w:eastAsia="Arial" w:hAnsi="Arial" w:cs="Arial"/>
          <w:b/>
          <w:color w:val="002060"/>
          <w:sz w:val="28"/>
          <w:szCs w:val="28"/>
        </w:rPr>
      </w:pPr>
      <w:r w:rsidRPr="381ADCE1">
        <w:rPr>
          <w:rFonts w:ascii="Arial" w:eastAsia="Arial" w:hAnsi="Arial" w:cs="Arial"/>
          <w:b/>
          <w:color w:val="002060"/>
          <w:sz w:val="28"/>
          <w:szCs w:val="28"/>
        </w:rPr>
        <w:t xml:space="preserve">6. Living Lab </w:t>
      </w:r>
      <w:r w:rsidR="003517CB" w:rsidRPr="381ADCE1">
        <w:rPr>
          <w:rFonts w:ascii="Arial" w:eastAsia="Arial" w:hAnsi="Arial" w:cs="Arial"/>
          <w:b/>
          <w:color w:val="002060"/>
          <w:sz w:val="28"/>
          <w:szCs w:val="28"/>
        </w:rPr>
        <w:t xml:space="preserve">Approach, Existing </w:t>
      </w:r>
      <w:r w:rsidRPr="381ADCE1">
        <w:rPr>
          <w:rFonts w:ascii="Arial" w:eastAsia="Arial" w:hAnsi="Arial" w:cs="Arial"/>
          <w:b/>
          <w:color w:val="002060"/>
          <w:sz w:val="28"/>
          <w:szCs w:val="28"/>
        </w:rPr>
        <w:t>Partnership and Co-Design (40%)</w:t>
      </w:r>
    </w:p>
    <w:p w14:paraId="215757C3" w14:textId="77777777" w:rsidR="00C55824" w:rsidRDefault="00C55824" w:rsidP="00B16941">
      <w:pPr>
        <w:pStyle w:val="ListParagraph"/>
        <w:ind w:left="0"/>
        <w:rPr>
          <w:rFonts w:ascii="Arial" w:eastAsia="Arial" w:hAnsi="Arial" w:cs="Arial"/>
          <w:b/>
          <w:color w:val="000000" w:themeColor="text1"/>
          <w:sz w:val="22"/>
          <w:szCs w:val="22"/>
        </w:rPr>
      </w:pPr>
    </w:p>
    <w:p w14:paraId="338CCED0" w14:textId="2BB19172" w:rsidR="001D2847" w:rsidRDefault="000B3ACB" w:rsidP="3028F0BD">
      <w:pPr>
        <w:ind w:left="270" w:hanging="270"/>
        <w:rPr>
          <w:rFonts w:ascii="Arial" w:eastAsia="Arial" w:hAnsi="Arial" w:cs="Arial"/>
          <w:color w:val="000000" w:themeColor="text1"/>
          <w:sz w:val="22"/>
          <w:szCs w:val="22"/>
        </w:rPr>
      </w:pPr>
      <w:r w:rsidRPr="381ADCE1">
        <w:rPr>
          <w:rFonts w:ascii="Arial" w:eastAsia="Arial" w:hAnsi="Arial" w:cs="Arial"/>
          <w:b/>
          <w:color w:val="000000" w:themeColor="text1"/>
          <w:sz w:val="22"/>
          <w:szCs w:val="22"/>
        </w:rPr>
        <w:t xml:space="preserve">a. Existing Partnership and </w:t>
      </w:r>
      <w:r w:rsidR="00C52601" w:rsidRPr="381ADCE1">
        <w:rPr>
          <w:rFonts w:ascii="Arial" w:eastAsia="Arial" w:hAnsi="Arial" w:cs="Arial"/>
          <w:b/>
          <w:color w:val="000000" w:themeColor="text1"/>
          <w:sz w:val="22"/>
          <w:szCs w:val="22"/>
        </w:rPr>
        <w:t>History</w:t>
      </w:r>
      <w:r w:rsidRPr="381ADCE1">
        <w:rPr>
          <w:rFonts w:ascii="Arial" w:eastAsia="Arial" w:hAnsi="Arial" w:cs="Arial"/>
          <w:b/>
          <w:color w:val="000000" w:themeColor="text1"/>
          <w:sz w:val="22"/>
          <w:szCs w:val="22"/>
        </w:rPr>
        <w:t xml:space="preserve"> </w:t>
      </w:r>
      <w:r w:rsidR="001D2847" w:rsidRPr="381ADCE1">
        <w:rPr>
          <w:rFonts w:ascii="Arial" w:eastAsia="Arial" w:hAnsi="Arial" w:cs="Arial"/>
          <w:b/>
          <w:color w:val="000000" w:themeColor="text1"/>
          <w:sz w:val="22"/>
          <w:szCs w:val="22"/>
        </w:rPr>
        <w:t xml:space="preserve">(max </w:t>
      </w:r>
      <w:r w:rsidRPr="381ADCE1">
        <w:rPr>
          <w:rFonts w:ascii="Arial" w:eastAsia="Arial" w:hAnsi="Arial" w:cs="Arial"/>
          <w:b/>
          <w:color w:val="000000" w:themeColor="text1"/>
          <w:sz w:val="22"/>
          <w:szCs w:val="22"/>
        </w:rPr>
        <w:t>4</w:t>
      </w:r>
      <w:r w:rsidR="001D2847" w:rsidRPr="381ADCE1">
        <w:rPr>
          <w:rFonts w:ascii="Arial" w:eastAsia="Arial" w:hAnsi="Arial" w:cs="Arial"/>
          <w:b/>
          <w:color w:val="000000" w:themeColor="text1"/>
          <w:sz w:val="22"/>
          <w:szCs w:val="22"/>
        </w:rPr>
        <w:t xml:space="preserve">00 words) </w:t>
      </w:r>
      <w:r w:rsidR="001D2847">
        <w:br/>
      </w:r>
      <w:r w:rsidR="001D2847" w:rsidRPr="381ADCE1">
        <w:rPr>
          <w:rFonts w:ascii="Arial" w:eastAsia="Arial" w:hAnsi="Arial" w:cs="Arial"/>
          <w:color w:val="000000" w:themeColor="text1"/>
          <w:sz w:val="22"/>
          <w:szCs w:val="22"/>
        </w:rPr>
        <w:t xml:space="preserve">Describe </w:t>
      </w:r>
      <w:r w:rsidRPr="381ADCE1">
        <w:rPr>
          <w:rFonts w:ascii="Arial" w:eastAsia="Arial" w:hAnsi="Arial" w:cs="Arial"/>
          <w:color w:val="000000" w:themeColor="text1"/>
          <w:sz w:val="22"/>
          <w:szCs w:val="22"/>
        </w:rPr>
        <w:t>the origins and development of the partnership</w:t>
      </w:r>
      <w:r w:rsidR="000A3508" w:rsidRPr="381ADCE1">
        <w:rPr>
          <w:rFonts w:ascii="Arial" w:eastAsia="Arial" w:hAnsi="Arial" w:cs="Arial"/>
          <w:color w:val="000000" w:themeColor="text1"/>
          <w:sz w:val="22"/>
          <w:szCs w:val="22"/>
        </w:rPr>
        <w:t>s</w:t>
      </w:r>
      <w:r w:rsidRPr="381ADCE1">
        <w:rPr>
          <w:rFonts w:ascii="Arial" w:eastAsia="Arial" w:hAnsi="Arial" w:cs="Arial"/>
          <w:color w:val="000000" w:themeColor="text1"/>
          <w:sz w:val="22"/>
          <w:szCs w:val="22"/>
        </w:rPr>
        <w:t xml:space="preserve"> that form the foundation of your Living Lab.</w:t>
      </w:r>
      <w:r w:rsidR="001D2847" w:rsidRPr="381ADCE1">
        <w:rPr>
          <w:rFonts w:ascii="Arial" w:eastAsia="Arial" w:hAnsi="Arial" w:cs="Arial"/>
          <w:color w:val="000000" w:themeColor="text1"/>
          <w:sz w:val="22"/>
          <w:szCs w:val="22"/>
        </w:rPr>
        <w:t xml:space="preserve"> </w:t>
      </w:r>
      <w:r w:rsidR="0053AAF0" w:rsidRPr="381ADCE1">
        <w:rPr>
          <w:rFonts w:ascii="Arial" w:eastAsia="Arial" w:hAnsi="Arial" w:cs="Arial"/>
          <w:color w:val="000000" w:themeColor="text1"/>
          <w:sz w:val="22"/>
          <w:szCs w:val="22"/>
        </w:rPr>
        <w:t xml:space="preserve"> </w:t>
      </w:r>
    </w:p>
    <w:p w14:paraId="3B0074F2" w14:textId="77777777" w:rsidR="000B3ACB" w:rsidRPr="00B16941" w:rsidRDefault="000B3ACB" w:rsidP="00B16941">
      <w:pPr>
        <w:rPr>
          <w:rFonts w:ascii="Arial" w:eastAsia="Arial" w:hAnsi="Arial" w:cs="Arial"/>
          <w:color w:val="000000" w:themeColor="text1"/>
          <w:sz w:val="22"/>
          <w:szCs w:val="22"/>
        </w:rPr>
      </w:pPr>
    </w:p>
    <w:p w14:paraId="45175E49" w14:textId="397BFD5E" w:rsidR="002651ED" w:rsidRPr="00E17A8D" w:rsidRDefault="000B3ACB" w:rsidP="00B16941">
      <w:pPr>
        <w:ind w:left="284"/>
        <w:rPr>
          <w:rFonts w:ascii="Arial" w:eastAsia="Arial" w:hAnsi="Arial" w:cs="Arial"/>
        </w:rPr>
      </w:pPr>
      <w:r w:rsidRPr="381ADCE1">
        <w:rPr>
          <w:rFonts w:ascii="Arial" w:eastAsia="Arial" w:hAnsi="Arial" w:cs="Arial"/>
          <w:color w:val="000000" w:themeColor="text1"/>
          <w:sz w:val="22"/>
          <w:szCs w:val="22"/>
        </w:rPr>
        <w:t>Provide examples of previous collaboration</w:t>
      </w:r>
      <w:r w:rsidR="00B16C72" w:rsidRPr="381ADCE1">
        <w:rPr>
          <w:rFonts w:ascii="Arial" w:eastAsia="Arial" w:hAnsi="Arial" w:cs="Arial"/>
          <w:color w:val="000000" w:themeColor="text1"/>
          <w:sz w:val="22"/>
          <w:szCs w:val="22"/>
        </w:rPr>
        <w:t>s</w:t>
      </w:r>
      <w:r w:rsidRPr="381ADCE1">
        <w:rPr>
          <w:rFonts w:ascii="Arial" w:eastAsia="Arial" w:hAnsi="Arial" w:cs="Arial"/>
          <w:color w:val="000000" w:themeColor="text1"/>
          <w:sz w:val="22"/>
          <w:szCs w:val="22"/>
        </w:rPr>
        <w:t>, relationship-building, knowledge sharing, capacity-building, and/or joint activities among partners. Explain how this existing foundation positions the partnership</w:t>
      </w:r>
      <w:r w:rsidR="00B16C72" w:rsidRPr="381ADCE1">
        <w:rPr>
          <w:rFonts w:ascii="Arial" w:eastAsia="Arial" w:hAnsi="Arial" w:cs="Arial"/>
          <w:color w:val="000000" w:themeColor="text1"/>
          <w:sz w:val="22"/>
          <w:szCs w:val="22"/>
        </w:rPr>
        <w:t>s</w:t>
      </w:r>
      <w:r w:rsidRPr="381ADCE1">
        <w:rPr>
          <w:rFonts w:ascii="Arial" w:eastAsia="Arial" w:hAnsi="Arial" w:cs="Arial"/>
          <w:color w:val="000000" w:themeColor="text1"/>
          <w:sz w:val="22"/>
          <w:szCs w:val="22"/>
        </w:rPr>
        <w:t xml:space="preserve"> to advance the Living Lab during the funding period.</w:t>
      </w:r>
    </w:p>
    <w:p w14:paraId="1971FD84" w14:textId="77777777" w:rsidR="002651ED" w:rsidRPr="00B16941" w:rsidRDefault="002651ED" w:rsidP="00B16941">
      <w:pPr>
        <w:rPr>
          <w:rFonts w:ascii="Arial" w:eastAsia="Arial" w:hAnsi="Arial" w:cs="Arial"/>
          <w:color w:val="000000" w:themeColor="text1"/>
        </w:rPr>
      </w:pPr>
    </w:p>
    <w:p w14:paraId="16ECFC9A" w14:textId="29CCE694" w:rsidR="000B3ACB" w:rsidRDefault="000B3ACB" w:rsidP="000B3ACB">
      <w:pPr>
        <w:pStyle w:val="ListParagraph"/>
        <w:numPr>
          <w:ilvl w:val="0"/>
          <w:numId w:val="21"/>
        </w:numPr>
        <w:rPr>
          <w:rFonts w:ascii="Arial" w:eastAsia="Arial" w:hAnsi="Arial" w:cs="Arial"/>
          <w:color w:val="000000" w:themeColor="text1"/>
          <w:sz w:val="22"/>
          <w:szCs w:val="22"/>
        </w:rPr>
      </w:pPr>
      <w:r w:rsidRPr="381ADCE1">
        <w:rPr>
          <w:rFonts w:ascii="Arial" w:eastAsia="Arial" w:hAnsi="Arial" w:cs="Arial"/>
          <w:b/>
          <w:color w:val="000000" w:themeColor="text1"/>
          <w:sz w:val="22"/>
          <w:szCs w:val="22"/>
        </w:rPr>
        <w:t>Roles and Governance (max 400 words)</w:t>
      </w:r>
    </w:p>
    <w:p w14:paraId="7F1942EC" w14:textId="04DA62F3" w:rsidR="000B3ACB" w:rsidRDefault="000B3ACB" w:rsidP="000B3ACB">
      <w:pPr>
        <w:pStyle w:val="ListParagraph"/>
        <w:ind w:left="360"/>
        <w:rPr>
          <w:rFonts w:ascii="Arial" w:eastAsia="Arial" w:hAnsi="Arial" w:cs="Arial"/>
          <w:color w:val="000000" w:themeColor="text1"/>
          <w:sz w:val="22"/>
          <w:szCs w:val="22"/>
        </w:rPr>
      </w:pPr>
      <w:r w:rsidRPr="381ADCE1">
        <w:rPr>
          <w:rFonts w:ascii="Arial" w:eastAsia="Arial" w:hAnsi="Arial" w:cs="Arial"/>
          <w:color w:val="000000" w:themeColor="text1"/>
          <w:sz w:val="22"/>
          <w:szCs w:val="22"/>
        </w:rPr>
        <w:t xml:space="preserve">Describe the partners involved in the Living Lab and how their perspectives, expertise, knowledge systems and/or sectoral representation complement one another. </w:t>
      </w:r>
    </w:p>
    <w:p w14:paraId="0E480698" w14:textId="77777777" w:rsidR="000B3ACB" w:rsidRDefault="000B3ACB" w:rsidP="000B3ACB">
      <w:pPr>
        <w:pStyle w:val="ListParagraph"/>
        <w:ind w:left="360"/>
        <w:rPr>
          <w:rFonts w:ascii="Arial" w:eastAsia="Arial" w:hAnsi="Arial" w:cs="Arial"/>
          <w:color w:val="000000" w:themeColor="text1"/>
          <w:sz w:val="22"/>
          <w:szCs w:val="22"/>
        </w:rPr>
      </w:pPr>
    </w:p>
    <w:p w14:paraId="506688E7" w14:textId="6C5360CD" w:rsidR="000B3ACB" w:rsidRPr="00B16941" w:rsidRDefault="000B3ACB" w:rsidP="00B16941">
      <w:pPr>
        <w:pStyle w:val="ListParagraph"/>
        <w:ind w:left="360"/>
        <w:rPr>
          <w:rFonts w:ascii="Arial" w:eastAsia="Arial" w:hAnsi="Arial" w:cs="Arial"/>
          <w:color w:val="000000" w:themeColor="text1"/>
          <w:sz w:val="22"/>
          <w:szCs w:val="22"/>
        </w:rPr>
      </w:pPr>
      <w:r w:rsidRPr="381ADCE1">
        <w:rPr>
          <w:rFonts w:ascii="Arial" w:eastAsia="Arial" w:hAnsi="Arial" w:cs="Arial"/>
          <w:color w:val="000000" w:themeColor="text1"/>
          <w:sz w:val="22"/>
          <w:szCs w:val="22"/>
        </w:rPr>
        <w:t xml:space="preserve">Describe the roles and responsibilities of key partners and the governance arrangements used or proposed for shared decision-making, accountability and coordination. </w:t>
      </w:r>
    </w:p>
    <w:p w14:paraId="65B09439" w14:textId="77777777" w:rsidR="000B3ACB" w:rsidRPr="00B16941" w:rsidRDefault="000B3ACB" w:rsidP="00B16941">
      <w:pPr>
        <w:pStyle w:val="ListParagraph"/>
        <w:ind w:left="360"/>
        <w:rPr>
          <w:rFonts w:ascii="Arial" w:eastAsia="Arial" w:hAnsi="Arial" w:cs="Arial"/>
          <w:color w:val="000000" w:themeColor="text1"/>
          <w:sz w:val="22"/>
          <w:szCs w:val="22"/>
        </w:rPr>
      </w:pPr>
    </w:p>
    <w:p w14:paraId="2D7B5D89" w14:textId="5436CA94" w:rsidR="002651ED" w:rsidRPr="00B16941" w:rsidRDefault="008A6859" w:rsidP="00B16941">
      <w:pPr>
        <w:pStyle w:val="ListParagraph"/>
        <w:numPr>
          <w:ilvl w:val="0"/>
          <w:numId w:val="21"/>
        </w:numPr>
        <w:rPr>
          <w:rFonts w:ascii="Arial" w:eastAsia="Arial" w:hAnsi="Arial" w:cs="Arial"/>
          <w:color w:val="000000" w:themeColor="text1"/>
          <w:sz w:val="22"/>
          <w:szCs w:val="22"/>
        </w:rPr>
      </w:pPr>
      <w:r w:rsidRPr="381ADCE1">
        <w:rPr>
          <w:rFonts w:ascii="Arial" w:eastAsia="Arial" w:hAnsi="Arial" w:cs="Arial"/>
          <w:b/>
          <w:color w:val="000000" w:themeColor="text1"/>
          <w:sz w:val="22"/>
          <w:szCs w:val="22"/>
        </w:rPr>
        <w:t>Partnership Table</w:t>
      </w:r>
      <w:r>
        <w:rPr>
          <w:rFonts w:eastAsia="Avenir"/>
        </w:rPr>
        <w:br/>
      </w:r>
      <w:r w:rsidR="002651ED" w:rsidRPr="381ADCE1">
        <w:rPr>
          <w:rFonts w:ascii="Arial" w:eastAsia="Arial" w:hAnsi="Arial" w:cs="Arial"/>
          <w:b/>
          <w:color w:val="000000" w:themeColor="text1"/>
          <w:sz w:val="22"/>
          <w:szCs w:val="22"/>
        </w:rPr>
        <w:t xml:space="preserve">In the following table, list </w:t>
      </w:r>
      <w:r w:rsidR="003A35CB" w:rsidRPr="381ADCE1">
        <w:rPr>
          <w:rFonts w:ascii="Arial" w:eastAsia="Arial" w:hAnsi="Arial" w:cs="Arial"/>
          <w:b/>
          <w:color w:val="000000" w:themeColor="text1"/>
          <w:sz w:val="22"/>
          <w:szCs w:val="22"/>
        </w:rPr>
        <w:t>confirmed,</w:t>
      </w:r>
      <w:r w:rsidR="00FA4FFE" w:rsidRPr="381ADCE1">
        <w:rPr>
          <w:rFonts w:ascii="Arial" w:eastAsia="Arial" w:hAnsi="Arial" w:cs="Arial"/>
          <w:b/>
          <w:color w:val="000000" w:themeColor="text1"/>
          <w:sz w:val="22"/>
          <w:szCs w:val="22"/>
        </w:rPr>
        <w:t xml:space="preserve"> and potential </w:t>
      </w:r>
      <w:r w:rsidR="002651ED" w:rsidRPr="381ADCE1">
        <w:rPr>
          <w:rFonts w:ascii="Arial" w:eastAsia="Arial" w:hAnsi="Arial" w:cs="Arial"/>
          <w:b/>
          <w:color w:val="000000" w:themeColor="text1"/>
          <w:sz w:val="22"/>
          <w:szCs w:val="22"/>
        </w:rPr>
        <w:t xml:space="preserve">partners or collaborators involved in this project </w:t>
      </w:r>
      <w:r w:rsidR="002651ED" w:rsidRPr="381ADCE1">
        <w:rPr>
          <w:rFonts w:ascii="Arial" w:eastAsia="Arial" w:hAnsi="Arial" w:cs="Arial"/>
          <w:color w:val="000000" w:themeColor="text1"/>
          <w:sz w:val="22"/>
          <w:szCs w:val="22"/>
        </w:rPr>
        <w:t xml:space="preserve">(add lines </w:t>
      </w:r>
      <w:r w:rsidR="00FA4FFE" w:rsidRPr="381ADCE1">
        <w:rPr>
          <w:rFonts w:ascii="Arial" w:eastAsia="Arial" w:hAnsi="Arial" w:cs="Arial"/>
          <w:color w:val="000000" w:themeColor="text1"/>
          <w:sz w:val="22"/>
          <w:szCs w:val="22"/>
        </w:rPr>
        <w:t>if</w:t>
      </w:r>
      <w:r w:rsidR="002651ED" w:rsidRPr="381ADCE1">
        <w:rPr>
          <w:rFonts w:ascii="Arial" w:eastAsia="Arial" w:hAnsi="Arial" w:cs="Arial"/>
          <w:color w:val="000000" w:themeColor="text1"/>
          <w:sz w:val="22"/>
          <w:szCs w:val="22"/>
        </w:rPr>
        <w:t xml:space="preserve"> needed).</w:t>
      </w:r>
      <w:r w:rsidR="002651ED" w:rsidRPr="381ADCE1">
        <w:rPr>
          <w:rFonts w:ascii="Arial" w:eastAsia="Arial" w:hAnsi="Arial" w:cs="Arial"/>
          <w:b/>
          <w:color w:val="000000" w:themeColor="text1"/>
          <w:sz w:val="22"/>
          <w:szCs w:val="22"/>
        </w:rPr>
        <w:t xml:space="preserve"> </w:t>
      </w:r>
    </w:p>
    <w:p w14:paraId="1CB9A019" w14:textId="77777777" w:rsidR="006422E2" w:rsidRPr="002651ED" w:rsidRDefault="006422E2" w:rsidP="006B29E3">
      <w:pPr>
        <w:pStyle w:val="ListParagraph"/>
        <w:ind w:left="360"/>
        <w:rPr>
          <w:rFonts w:ascii="Arial" w:eastAsia="Arial" w:hAnsi="Arial" w:cs="Arial"/>
          <w:color w:val="000000" w:themeColor="text1"/>
        </w:rPr>
      </w:pPr>
    </w:p>
    <w:tbl>
      <w:tblPr>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7"/>
        <w:gridCol w:w="2865"/>
        <w:gridCol w:w="2652"/>
        <w:gridCol w:w="2306"/>
      </w:tblGrid>
      <w:tr w:rsidR="006422E2" w:rsidRPr="00C7307A" w14:paraId="216EE0ED" w14:textId="77777777" w:rsidTr="00091A93">
        <w:tc>
          <w:tcPr>
            <w:tcW w:w="2247" w:type="dxa"/>
            <w:vAlign w:val="center"/>
          </w:tcPr>
          <w:p w14:paraId="0116AFF9" w14:textId="77777777" w:rsidR="006422E2" w:rsidRPr="00C63A9F" w:rsidRDefault="006422E2" w:rsidP="00091A93">
            <w:pPr>
              <w:jc w:val="center"/>
              <w:rPr>
                <w:rFonts w:ascii="Arial" w:eastAsia="Arial" w:hAnsi="Arial" w:cs="Arial"/>
                <w:b/>
                <w:sz w:val="22"/>
                <w:szCs w:val="22"/>
              </w:rPr>
            </w:pPr>
            <w:r w:rsidRPr="381ADCE1">
              <w:rPr>
                <w:rFonts w:ascii="Arial" w:eastAsia="Arial" w:hAnsi="Arial" w:cs="Arial"/>
                <w:b/>
                <w:sz w:val="22"/>
                <w:szCs w:val="22"/>
              </w:rPr>
              <w:t>Sector</w:t>
            </w:r>
          </w:p>
        </w:tc>
        <w:tc>
          <w:tcPr>
            <w:tcW w:w="2865" w:type="dxa"/>
            <w:vAlign w:val="center"/>
          </w:tcPr>
          <w:p w14:paraId="5E6987DF" w14:textId="77777777" w:rsidR="006422E2" w:rsidRPr="00C63A9F" w:rsidRDefault="006422E2" w:rsidP="00091A93">
            <w:pPr>
              <w:jc w:val="center"/>
              <w:rPr>
                <w:rFonts w:ascii="Arial" w:eastAsia="Arial" w:hAnsi="Arial" w:cs="Arial"/>
                <w:b/>
                <w:sz w:val="22"/>
                <w:szCs w:val="22"/>
              </w:rPr>
            </w:pPr>
            <w:r w:rsidRPr="381ADCE1">
              <w:rPr>
                <w:rFonts w:ascii="Arial" w:eastAsia="Arial" w:hAnsi="Arial" w:cs="Arial"/>
                <w:b/>
                <w:sz w:val="22"/>
                <w:szCs w:val="22"/>
              </w:rPr>
              <w:t>Organization</w:t>
            </w:r>
          </w:p>
        </w:tc>
        <w:tc>
          <w:tcPr>
            <w:tcW w:w="2652" w:type="dxa"/>
          </w:tcPr>
          <w:p w14:paraId="1D3268F8" w14:textId="26791F06" w:rsidR="006422E2" w:rsidRPr="00C63A9F" w:rsidRDefault="006422E2" w:rsidP="006422E2">
            <w:pPr>
              <w:pBdr>
                <w:top w:val="nil"/>
                <w:left w:val="nil"/>
                <w:bottom w:val="nil"/>
                <w:right w:val="nil"/>
                <w:between w:val="nil"/>
              </w:pBdr>
              <w:jc w:val="center"/>
              <w:rPr>
                <w:rFonts w:ascii="Arial" w:eastAsia="Arial" w:hAnsi="Arial" w:cs="Arial"/>
                <w:b/>
                <w:sz w:val="22"/>
                <w:szCs w:val="22"/>
              </w:rPr>
            </w:pPr>
            <w:r>
              <w:rPr>
                <w:rFonts w:eastAsia="Avenir"/>
              </w:rPr>
              <w:br/>
            </w:r>
            <w:r w:rsidRPr="381ADCE1">
              <w:rPr>
                <w:rFonts w:ascii="Arial" w:eastAsia="Arial" w:hAnsi="Arial" w:cs="Arial"/>
                <w:b/>
                <w:sz w:val="22"/>
                <w:szCs w:val="22"/>
              </w:rPr>
              <w:t>Representative name</w:t>
            </w:r>
          </w:p>
        </w:tc>
        <w:tc>
          <w:tcPr>
            <w:tcW w:w="2306" w:type="dxa"/>
          </w:tcPr>
          <w:p w14:paraId="31F1B9BA" w14:textId="7F266190" w:rsidR="006422E2" w:rsidRPr="00C63A9F" w:rsidRDefault="006422E2" w:rsidP="00091A93">
            <w:pPr>
              <w:pBdr>
                <w:top w:val="nil"/>
                <w:left w:val="nil"/>
                <w:bottom w:val="nil"/>
                <w:right w:val="nil"/>
                <w:between w:val="nil"/>
              </w:pBdr>
              <w:spacing w:before="120"/>
              <w:jc w:val="center"/>
              <w:rPr>
                <w:rFonts w:ascii="Arial" w:eastAsia="Arial" w:hAnsi="Arial" w:cs="Arial"/>
                <w:b/>
                <w:color w:val="000000"/>
                <w:sz w:val="22"/>
                <w:szCs w:val="22"/>
              </w:rPr>
            </w:pPr>
            <w:r w:rsidRPr="381ADCE1">
              <w:rPr>
                <w:rFonts w:ascii="Arial" w:eastAsia="Arial" w:hAnsi="Arial" w:cs="Arial"/>
                <w:b/>
                <w:color w:val="000000" w:themeColor="text1"/>
                <w:sz w:val="22"/>
                <w:szCs w:val="22"/>
              </w:rPr>
              <w:t>Confirmed or potential partner?</w:t>
            </w:r>
          </w:p>
        </w:tc>
      </w:tr>
      <w:tr w:rsidR="006422E2" w:rsidRPr="00C7307A" w14:paraId="149ABD0E" w14:textId="77777777" w:rsidTr="00091A93">
        <w:tc>
          <w:tcPr>
            <w:tcW w:w="2247" w:type="dxa"/>
          </w:tcPr>
          <w:p w14:paraId="35B79B19"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c>
          <w:tcPr>
            <w:tcW w:w="2865" w:type="dxa"/>
          </w:tcPr>
          <w:p w14:paraId="5FC5CDFF"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c>
          <w:tcPr>
            <w:tcW w:w="2652" w:type="dxa"/>
          </w:tcPr>
          <w:p w14:paraId="427C8727"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c>
          <w:tcPr>
            <w:tcW w:w="2306" w:type="dxa"/>
          </w:tcPr>
          <w:p w14:paraId="3E59C300"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r>
      <w:tr w:rsidR="006422E2" w:rsidRPr="00C7307A" w14:paraId="6CAE29CC" w14:textId="77777777" w:rsidTr="00091A93">
        <w:tc>
          <w:tcPr>
            <w:tcW w:w="2247" w:type="dxa"/>
          </w:tcPr>
          <w:p w14:paraId="0F5384B3"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c>
          <w:tcPr>
            <w:tcW w:w="2865" w:type="dxa"/>
          </w:tcPr>
          <w:p w14:paraId="12168CDD"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c>
          <w:tcPr>
            <w:tcW w:w="2652" w:type="dxa"/>
          </w:tcPr>
          <w:p w14:paraId="0626B8DB"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c>
          <w:tcPr>
            <w:tcW w:w="2306" w:type="dxa"/>
          </w:tcPr>
          <w:p w14:paraId="168E5060"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r>
      <w:tr w:rsidR="006422E2" w:rsidRPr="00C7307A" w14:paraId="3A94DDDC" w14:textId="77777777" w:rsidTr="00091A93">
        <w:tc>
          <w:tcPr>
            <w:tcW w:w="2247" w:type="dxa"/>
          </w:tcPr>
          <w:p w14:paraId="7086566A"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c>
          <w:tcPr>
            <w:tcW w:w="2865" w:type="dxa"/>
          </w:tcPr>
          <w:p w14:paraId="6CAE2282"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c>
          <w:tcPr>
            <w:tcW w:w="2652" w:type="dxa"/>
          </w:tcPr>
          <w:p w14:paraId="6F6EB4C2"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c>
          <w:tcPr>
            <w:tcW w:w="2306" w:type="dxa"/>
          </w:tcPr>
          <w:p w14:paraId="05196719"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r>
      <w:tr w:rsidR="006422E2" w:rsidRPr="00C7307A" w14:paraId="61F38BE8" w14:textId="77777777" w:rsidTr="00091A93">
        <w:tc>
          <w:tcPr>
            <w:tcW w:w="2247" w:type="dxa"/>
          </w:tcPr>
          <w:p w14:paraId="7C10081A"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c>
          <w:tcPr>
            <w:tcW w:w="2865" w:type="dxa"/>
          </w:tcPr>
          <w:p w14:paraId="0E13BCB8"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c>
          <w:tcPr>
            <w:tcW w:w="2652" w:type="dxa"/>
          </w:tcPr>
          <w:p w14:paraId="263B8848"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c>
          <w:tcPr>
            <w:tcW w:w="2306" w:type="dxa"/>
          </w:tcPr>
          <w:p w14:paraId="54E7F6CA"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r>
      <w:tr w:rsidR="006422E2" w:rsidRPr="00C7307A" w14:paraId="5FC5F86F" w14:textId="77777777" w:rsidTr="00091A93">
        <w:tc>
          <w:tcPr>
            <w:tcW w:w="2247" w:type="dxa"/>
          </w:tcPr>
          <w:p w14:paraId="574B2C08"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c>
          <w:tcPr>
            <w:tcW w:w="2865" w:type="dxa"/>
          </w:tcPr>
          <w:p w14:paraId="79E50632"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c>
          <w:tcPr>
            <w:tcW w:w="2652" w:type="dxa"/>
          </w:tcPr>
          <w:p w14:paraId="622B9D74"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c>
          <w:tcPr>
            <w:tcW w:w="2306" w:type="dxa"/>
          </w:tcPr>
          <w:p w14:paraId="3E445D8E"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r>
      <w:tr w:rsidR="006422E2" w:rsidRPr="00C7307A" w14:paraId="4586E76B" w14:textId="77777777" w:rsidTr="00091A93">
        <w:tc>
          <w:tcPr>
            <w:tcW w:w="2247" w:type="dxa"/>
          </w:tcPr>
          <w:p w14:paraId="48D8B116"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c>
          <w:tcPr>
            <w:tcW w:w="2865" w:type="dxa"/>
          </w:tcPr>
          <w:p w14:paraId="3C0E6F03"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c>
          <w:tcPr>
            <w:tcW w:w="2652" w:type="dxa"/>
          </w:tcPr>
          <w:p w14:paraId="10C58DA6"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c>
          <w:tcPr>
            <w:tcW w:w="2306" w:type="dxa"/>
          </w:tcPr>
          <w:p w14:paraId="05D7DEB1"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r>
      <w:tr w:rsidR="006422E2" w:rsidRPr="00C7307A" w14:paraId="408FECB1" w14:textId="77777777" w:rsidTr="00091A93">
        <w:tc>
          <w:tcPr>
            <w:tcW w:w="2247" w:type="dxa"/>
          </w:tcPr>
          <w:p w14:paraId="6368D9C6"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c>
          <w:tcPr>
            <w:tcW w:w="2865" w:type="dxa"/>
          </w:tcPr>
          <w:p w14:paraId="48775BF8"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c>
          <w:tcPr>
            <w:tcW w:w="2652" w:type="dxa"/>
          </w:tcPr>
          <w:p w14:paraId="2610072C"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c>
          <w:tcPr>
            <w:tcW w:w="2306" w:type="dxa"/>
          </w:tcPr>
          <w:p w14:paraId="4FEFE0CD" w14:textId="77777777" w:rsidR="006422E2" w:rsidRPr="00C7307A" w:rsidRDefault="006422E2" w:rsidP="00091A93">
            <w:pPr>
              <w:pBdr>
                <w:top w:val="nil"/>
                <w:left w:val="nil"/>
                <w:bottom w:val="nil"/>
                <w:right w:val="nil"/>
                <w:between w:val="nil"/>
              </w:pBdr>
              <w:spacing w:before="120" w:after="120"/>
              <w:rPr>
                <w:rFonts w:ascii="Arial" w:eastAsia="Arial" w:hAnsi="Arial" w:cs="Arial"/>
                <w:color w:val="000000"/>
                <w:sz w:val="20"/>
                <w:szCs w:val="20"/>
              </w:rPr>
            </w:pPr>
          </w:p>
        </w:tc>
      </w:tr>
    </w:tbl>
    <w:p w14:paraId="7B60A8C0" w14:textId="77777777" w:rsidR="002651ED" w:rsidRDefault="002651ED" w:rsidP="002651ED">
      <w:pPr>
        <w:pStyle w:val="ListParagraph"/>
        <w:ind w:left="360"/>
        <w:rPr>
          <w:rFonts w:ascii="Arial" w:eastAsia="Arial" w:hAnsi="Arial" w:cs="Arial"/>
          <w:color w:val="000000" w:themeColor="text1"/>
        </w:rPr>
      </w:pPr>
    </w:p>
    <w:p w14:paraId="7550F459" w14:textId="514FE2E3" w:rsidR="000B3ACB" w:rsidRPr="00045242" w:rsidRDefault="000B3ACB" w:rsidP="000B3ACB">
      <w:pPr>
        <w:pStyle w:val="ListParagraph"/>
        <w:numPr>
          <w:ilvl w:val="0"/>
          <w:numId w:val="21"/>
        </w:numPr>
        <w:rPr>
          <w:rFonts w:ascii="Arial" w:eastAsia="Arial" w:hAnsi="Arial" w:cs="Arial"/>
          <w:b/>
          <w:color w:val="000000" w:themeColor="text1"/>
          <w:sz w:val="22"/>
          <w:szCs w:val="22"/>
        </w:rPr>
      </w:pPr>
      <w:r w:rsidRPr="381ADCE1">
        <w:rPr>
          <w:rFonts w:ascii="Arial" w:eastAsia="Arial" w:hAnsi="Arial" w:cs="Arial"/>
          <w:b/>
          <w:color w:val="000000" w:themeColor="text1"/>
          <w:sz w:val="22"/>
          <w:szCs w:val="22"/>
        </w:rPr>
        <w:t>Co-Design and Living Lab Approach (max 500 words)</w:t>
      </w:r>
    </w:p>
    <w:p w14:paraId="0E52D9FF" w14:textId="5E7BC0CC" w:rsidR="000B3ACB" w:rsidRPr="00B16941" w:rsidRDefault="000B3ACB" w:rsidP="000B3ACB">
      <w:pPr>
        <w:pStyle w:val="ListParagraph"/>
        <w:ind w:left="360"/>
        <w:rPr>
          <w:rFonts w:ascii="Arial" w:eastAsia="Arial" w:hAnsi="Arial" w:cs="Arial"/>
          <w:color w:val="000000" w:themeColor="text1"/>
          <w:sz w:val="22"/>
          <w:szCs w:val="22"/>
        </w:rPr>
      </w:pPr>
      <w:r w:rsidRPr="381ADCE1">
        <w:rPr>
          <w:rFonts w:ascii="Arial" w:eastAsia="Arial" w:hAnsi="Arial" w:cs="Arial"/>
          <w:color w:val="000000" w:themeColor="text1"/>
          <w:sz w:val="22"/>
          <w:szCs w:val="22"/>
        </w:rPr>
        <w:t xml:space="preserve">Describe your Living Lab's approach to co-design and co-creation. </w:t>
      </w:r>
    </w:p>
    <w:p w14:paraId="789DBA90" w14:textId="77777777" w:rsidR="000B3ACB" w:rsidRPr="00B16941" w:rsidRDefault="000B3ACB" w:rsidP="000B3ACB">
      <w:pPr>
        <w:pStyle w:val="ListParagraph"/>
        <w:ind w:left="360"/>
        <w:rPr>
          <w:rFonts w:ascii="Arial" w:eastAsia="Arial" w:hAnsi="Arial" w:cs="Arial"/>
          <w:color w:val="000000" w:themeColor="text1"/>
          <w:sz w:val="22"/>
          <w:szCs w:val="22"/>
        </w:rPr>
      </w:pPr>
    </w:p>
    <w:p w14:paraId="2F78D18E" w14:textId="40133B81" w:rsidR="000B3ACB" w:rsidRPr="00B16941" w:rsidRDefault="000B3ACB" w:rsidP="000B3ACB">
      <w:pPr>
        <w:pStyle w:val="ListParagraph"/>
        <w:ind w:left="360"/>
        <w:rPr>
          <w:rFonts w:ascii="Arial" w:eastAsia="Arial" w:hAnsi="Arial" w:cs="Arial"/>
          <w:color w:val="000000" w:themeColor="text1"/>
          <w:sz w:val="22"/>
          <w:szCs w:val="22"/>
        </w:rPr>
      </w:pPr>
      <w:r w:rsidRPr="381ADCE1">
        <w:rPr>
          <w:rFonts w:ascii="Arial" w:eastAsia="Arial" w:hAnsi="Arial" w:cs="Arial"/>
          <w:color w:val="000000" w:themeColor="text1"/>
          <w:sz w:val="22"/>
          <w:szCs w:val="22"/>
        </w:rPr>
        <w:t>Explain how relevant community members, end-users, knowledge holders, and partners are or will be meaningfully involved in advancing locally relevant solutions. Describe how learning, feedback, different perspectives, and forms of knowledge will inform activities over time, including opportunities to adapt, iterate, or refine approaches and solutions.</w:t>
      </w:r>
    </w:p>
    <w:p w14:paraId="3314F96A" w14:textId="77777777" w:rsidR="000B3ACB" w:rsidRPr="00C55824" w:rsidRDefault="000B3ACB" w:rsidP="00C55824">
      <w:pPr>
        <w:rPr>
          <w:rFonts w:ascii="Arial" w:eastAsia="Arial" w:hAnsi="Arial" w:cs="Arial"/>
          <w:color w:val="000000" w:themeColor="text1"/>
          <w:sz w:val="22"/>
          <w:szCs w:val="22"/>
        </w:rPr>
      </w:pPr>
    </w:p>
    <w:p w14:paraId="3A3C9F9C" w14:textId="6F486A06" w:rsidR="00666BFF" w:rsidRPr="00B16941" w:rsidRDefault="00666BFF" w:rsidP="3028F0BD">
      <w:pPr>
        <w:pStyle w:val="ListParagraph"/>
        <w:numPr>
          <w:ilvl w:val="0"/>
          <w:numId w:val="21"/>
        </w:numPr>
        <w:rPr>
          <w:rFonts w:ascii="Arial" w:eastAsia="Arial" w:hAnsi="Arial" w:cs="Arial"/>
          <w:b/>
          <w:color w:val="000000" w:themeColor="text1"/>
          <w:sz w:val="22"/>
          <w:szCs w:val="22"/>
        </w:rPr>
      </w:pPr>
      <w:r w:rsidRPr="381ADCE1">
        <w:rPr>
          <w:rFonts w:ascii="Arial" w:eastAsia="Arial" w:hAnsi="Arial" w:cs="Arial"/>
          <w:b/>
          <w:color w:val="000000" w:themeColor="text1"/>
          <w:sz w:val="22"/>
          <w:szCs w:val="22"/>
        </w:rPr>
        <w:t>Equity and Sustainability of Solutions (max 300 words)</w:t>
      </w:r>
    </w:p>
    <w:p w14:paraId="76E5FDD0" w14:textId="13A74926" w:rsidR="00666BFF" w:rsidRPr="00B16941" w:rsidRDefault="00666BFF" w:rsidP="00666BFF">
      <w:pPr>
        <w:pStyle w:val="ListParagraph"/>
        <w:ind w:left="360"/>
        <w:rPr>
          <w:rFonts w:ascii="Arial" w:eastAsia="Arial" w:hAnsi="Arial" w:cs="Arial"/>
          <w:color w:val="000000" w:themeColor="text1"/>
          <w:sz w:val="22"/>
          <w:szCs w:val="22"/>
        </w:rPr>
      </w:pPr>
      <w:r w:rsidRPr="381ADCE1">
        <w:rPr>
          <w:rFonts w:ascii="Arial" w:eastAsia="Arial" w:hAnsi="Arial" w:cs="Arial"/>
          <w:color w:val="000000" w:themeColor="text1"/>
          <w:sz w:val="22"/>
          <w:szCs w:val="22"/>
        </w:rPr>
        <w:t>Describe how equity, reciprocity, and ecological sustainability are considered in the development of solutions through the Living Lab.</w:t>
      </w:r>
    </w:p>
    <w:p w14:paraId="4A9900CE" w14:textId="77777777" w:rsidR="00666BFF" w:rsidRPr="00B16941" w:rsidRDefault="00666BFF" w:rsidP="00666BFF">
      <w:pPr>
        <w:pStyle w:val="ListParagraph"/>
        <w:ind w:left="360"/>
        <w:rPr>
          <w:rFonts w:ascii="Arial" w:eastAsia="Arial" w:hAnsi="Arial" w:cs="Arial"/>
          <w:color w:val="000000" w:themeColor="text1"/>
          <w:sz w:val="22"/>
          <w:szCs w:val="22"/>
        </w:rPr>
      </w:pPr>
    </w:p>
    <w:p w14:paraId="32CC6D81" w14:textId="4EED292F" w:rsidR="00666BFF" w:rsidRPr="00B16941" w:rsidRDefault="00666BFF" w:rsidP="00140F59">
      <w:pPr>
        <w:pStyle w:val="ListParagraph"/>
        <w:ind w:left="360"/>
        <w:rPr>
          <w:rFonts w:ascii="Arial" w:eastAsia="Arial" w:hAnsi="Arial" w:cs="Arial"/>
          <w:color w:val="000000" w:themeColor="text1"/>
          <w:sz w:val="22"/>
          <w:szCs w:val="22"/>
        </w:rPr>
      </w:pPr>
      <w:r w:rsidRPr="381ADCE1">
        <w:rPr>
          <w:rFonts w:ascii="Arial" w:eastAsia="Arial" w:hAnsi="Arial" w:cs="Arial"/>
          <w:color w:val="000000" w:themeColor="text1"/>
          <w:sz w:val="22"/>
          <w:szCs w:val="22"/>
        </w:rPr>
        <w:t xml:space="preserve">Explain how these considerations </w:t>
      </w:r>
      <w:r w:rsidR="00140F59" w:rsidRPr="381ADCE1">
        <w:rPr>
          <w:rFonts w:ascii="Arial" w:eastAsia="Arial" w:hAnsi="Arial" w:cs="Arial"/>
          <w:color w:val="000000" w:themeColor="text1"/>
          <w:sz w:val="22"/>
          <w:szCs w:val="22"/>
        </w:rPr>
        <w:t xml:space="preserve">influence the proposed approach, including who may benefit, who may bear costs or unintended consequences, and the longer-term sustainability of the solutions. </w:t>
      </w:r>
    </w:p>
    <w:p w14:paraId="3D2B9334" w14:textId="77777777" w:rsidR="00343ED4" w:rsidRPr="00B16941" w:rsidRDefault="00343ED4" w:rsidP="00343ED4">
      <w:pPr>
        <w:rPr>
          <w:rFonts w:ascii="Arial" w:eastAsia="Arial" w:hAnsi="Arial" w:cs="Arial"/>
          <w:b/>
          <w:color w:val="002060"/>
          <w:sz w:val="22"/>
          <w:szCs w:val="22"/>
        </w:rPr>
      </w:pPr>
    </w:p>
    <w:p w14:paraId="2E156750" w14:textId="775FFD66" w:rsidR="00343ED4" w:rsidRPr="00C63A9F" w:rsidRDefault="00666BFF" w:rsidP="00343ED4">
      <w:pPr>
        <w:rPr>
          <w:rFonts w:ascii="Arial" w:eastAsia="Arial" w:hAnsi="Arial" w:cs="Arial"/>
          <w:b/>
          <w:color w:val="002060"/>
          <w:sz w:val="28"/>
          <w:szCs w:val="28"/>
        </w:rPr>
      </w:pPr>
      <w:r w:rsidRPr="381ADCE1">
        <w:rPr>
          <w:rFonts w:ascii="Arial" w:eastAsia="Arial" w:hAnsi="Arial" w:cs="Arial"/>
          <w:b/>
          <w:color w:val="002060"/>
          <w:sz w:val="28"/>
          <w:szCs w:val="28"/>
        </w:rPr>
        <w:t>7</w:t>
      </w:r>
      <w:r w:rsidR="005B68D3" w:rsidRPr="381ADCE1">
        <w:rPr>
          <w:rFonts w:ascii="Arial" w:eastAsia="Arial" w:hAnsi="Arial" w:cs="Arial"/>
          <w:b/>
          <w:color w:val="002060"/>
          <w:sz w:val="28"/>
          <w:szCs w:val="28"/>
        </w:rPr>
        <w:t xml:space="preserve">. </w:t>
      </w:r>
      <w:r w:rsidRPr="381ADCE1">
        <w:rPr>
          <w:rFonts w:ascii="Arial" w:eastAsia="Arial" w:hAnsi="Arial" w:cs="Arial"/>
          <w:b/>
          <w:color w:val="002060"/>
          <w:sz w:val="28"/>
          <w:szCs w:val="28"/>
        </w:rPr>
        <w:t xml:space="preserve">Implementation </w:t>
      </w:r>
      <w:r w:rsidR="00C52601" w:rsidRPr="381ADCE1">
        <w:rPr>
          <w:rFonts w:ascii="Arial" w:eastAsia="Arial" w:hAnsi="Arial" w:cs="Arial"/>
          <w:b/>
          <w:color w:val="002060"/>
          <w:sz w:val="28"/>
          <w:szCs w:val="28"/>
        </w:rPr>
        <w:t>Plan, Capacity and Budget</w:t>
      </w:r>
      <w:r w:rsidRPr="381ADCE1">
        <w:rPr>
          <w:rFonts w:ascii="Arial" w:eastAsia="Arial" w:hAnsi="Arial" w:cs="Arial"/>
          <w:b/>
          <w:color w:val="002060"/>
          <w:sz w:val="28"/>
          <w:szCs w:val="28"/>
        </w:rPr>
        <w:t xml:space="preserve"> </w:t>
      </w:r>
      <w:r w:rsidR="00C55824" w:rsidRPr="381ADCE1">
        <w:rPr>
          <w:rFonts w:ascii="Arial" w:eastAsia="Arial" w:hAnsi="Arial" w:cs="Arial"/>
          <w:b/>
          <w:color w:val="002060"/>
          <w:sz w:val="28"/>
          <w:szCs w:val="28"/>
        </w:rPr>
        <w:t>(25%)</w:t>
      </w:r>
    </w:p>
    <w:p w14:paraId="3E8A13D9" w14:textId="37810A14" w:rsidR="008A6859" w:rsidRPr="00C63A9F" w:rsidRDefault="008A6859" w:rsidP="00AA168F">
      <w:pPr>
        <w:pStyle w:val="ListParagraph"/>
        <w:numPr>
          <w:ilvl w:val="0"/>
          <w:numId w:val="6"/>
        </w:numPr>
        <w:rPr>
          <w:rFonts w:ascii="Arial" w:eastAsia="Arial" w:hAnsi="Arial" w:cs="Arial"/>
          <w:b/>
          <w:color w:val="000000" w:themeColor="text1"/>
          <w:sz w:val="22"/>
          <w:szCs w:val="22"/>
        </w:rPr>
      </w:pPr>
      <w:bookmarkStart w:id="7" w:name="_Toc105907884"/>
      <w:bookmarkStart w:id="8" w:name="_Toc106079194"/>
      <w:bookmarkStart w:id="9" w:name="_Toc106079519"/>
      <w:bookmarkStart w:id="10" w:name="_Toc106079788"/>
      <w:bookmarkStart w:id="11" w:name="_Toc107027563"/>
      <w:bookmarkStart w:id="12" w:name="_Toc107027773"/>
      <w:r w:rsidRPr="381ADCE1">
        <w:rPr>
          <w:rFonts w:ascii="Arial" w:eastAsia="Arial" w:hAnsi="Arial" w:cs="Arial"/>
          <w:b/>
          <w:color w:val="000000" w:themeColor="text1"/>
          <w:sz w:val="22"/>
          <w:szCs w:val="22"/>
        </w:rPr>
        <w:t>Project Plan</w:t>
      </w:r>
      <w:r w:rsidR="00075FDD" w:rsidRPr="381ADCE1">
        <w:rPr>
          <w:rFonts w:ascii="Arial" w:eastAsia="Arial" w:hAnsi="Arial" w:cs="Arial"/>
          <w:b/>
          <w:color w:val="000000" w:themeColor="text1"/>
          <w:sz w:val="22"/>
          <w:szCs w:val="22"/>
        </w:rPr>
        <w:t>, Activities, Milestones</w:t>
      </w:r>
      <w:r w:rsidRPr="381ADCE1">
        <w:rPr>
          <w:rFonts w:ascii="Arial" w:eastAsia="Arial" w:hAnsi="Arial" w:cs="Arial"/>
          <w:b/>
          <w:color w:val="000000" w:themeColor="text1"/>
          <w:sz w:val="22"/>
          <w:szCs w:val="22"/>
        </w:rPr>
        <w:t xml:space="preserve"> and Timeline</w:t>
      </w:r>
    </w:p>
    <w:p w14:paraId="3646C537" w14:textId="35849774" w:rsidR="5539D3F5" w:rsidRPr="007D74DF" w:rsidRDefault="008A6859" w:rsidP="007D74DF">
      <w:pPr>
        <w:pStyle w:val="ListParagraph"/>
        <w:rPr>
          <w:rFonts w:ascii="Arial" w:eastAsia="Arial" w:hAnsi="Arial" w:cs="Arial"/>
          <w:b/>
          <w:color w:val="000000" w:themeColor="text1"/>
          <w:sz w:val="22"/>
          <w:szCs w:val="22"/>
        </w:rPr>
      </w:pPr>
      <w:r w:rsidRPr="5539D3F5">
        <w:rPr>
          <w:rFonts w:ascii="Arial" w:eastAsia="Arial" w:hAnsi="Arial" w:cs="Arial"/>
          <w:color w:val="000000" w:themeColor="text1"/>
          <w:sz w:val="22"/>
          <w:szCs w:val="22"/>
        </w:rPr>
        <w:t>Provide an overview of</w:t>
      </w:r>
      <w:r w:rsidR="00BF3739" w:rsidRPr="5539D3F5">
        <w:rPr>
          <w:rFonts w:ascii="Arial" w:eastAsia="Arial" w:hAnsi="Arial" w:cs="Arial"/>
          <w:color w:val="000000" w:themeColor="text1"/>
          <w:sz w:val="22"/>
          <w:szCs w:val="22"/>
        </w:rPr>
        <w:t xml:space="preserve"> planned</w:t>
      </w:r>
      <w:r w:rsidR="00343ED4" w:rsidRPr="5539D3F5">
        <w:rPr>
          <w:rFonts w:ascii="Arial" w:eastAsia="Arial" w:hAnsi="Arial" w:cs="Arial"/>
          <w:color w:val="000000" w:themeColor="text1"/>
          <w:sz w:val="22"/>
          <w:szCs w:val="22"/>
        </w:rPr>
        <w:t xml:space="preserve"> activities</w:t>
      </w:r>
      <w:r w:rsidR="00075FDD" w:rsidRPr="5539D3F5">
        <w:rPr>
          <w:rFonts w:ascii="Arial" w:eastAsia="Arial" w:hAnsi="Arial" w:cs="Arial"/>
          <w:color w:val="000000" w:themeColor="text1"/>
          <w:sz w:val="22"/>
          <w:szCs w:val="22"/>
        </w:rPr>
        <w:t>, milestones</w:t>
      </w:r>
      <w:r w:rsidRPr="5539D3F5">
        <w:rPr>
          <w:rFonts w:ascii="Arial" w:eastAsia="Arial" w:hAnsi="Arial" w:cs="Arial"/>
          <w:color w:val="000000" w:themeColor="text1"/>
          <w:sz w:val="22"/>
          <w:szCs w:val="22"/>
        </w:rPr>
        <w:t xml:space="preserve"> </w:t>
      </w:r>
      <w:r w:rsidR="00575056" w:rsidRPr="5539D3F5">
        <w:rPr>
          <w:rFonts w:ascii="Arial" w:eastAsia="Arial" w:hAnsi="Arial" w:cs="Arial"/>
          <w:color w:val="000000" w:themeColor="text1"/>
          <w:sz w:val="22"/>
          <w:szCs w:val="22"/>
        </w:rPr>
        <w:t xml:space="preserve">or </w:t>
      </w:r>
      <w:r w:rsidR="00343ED4" w:rsidRPr="5539D3F5">
        <w:rPr>
          <w:rFonts w:ascii="Arial" w:eastAsia="Arial" w:hAnsi="Arial" w:cs="Arial"/>
          <w:color w:val="000000" w:themeColor="text1"/>
          <w:sz w:val="22"/>
          <w:szCs w:val="22"/>
        </w:rPr>
        <w:t>deliverables</w:t>
      </w:r>
      <w:r w:rsidRPr="5539D3F5">
        <w:rPr>
          <w:rFonts w:ascii="Arial" w:eastAsia="Arial" w:hAnsi="Arial" w:cs="Arial"/>
          <w:color w:val="000000" w:themeColor="text1"/>
          <w:sz w:val="22"/>
          <w:szCs w:val="22"/>
        </w:rPr>
        <w:t xml:space="preserve"> for each project year. List the </w:t>
      </w:r>
      <w:r w:rsidR="00BF3739" w:rsidRPr="5539D3F5">
        <w:rPr>
          <w:rFonts w:ascii="Arial" w:eastAsia="Arial" w:hAnsi="Arial" w:cs="Arial"/>
          <w:color w:val="000000" w:themeColor="text1"/>
          <w:sz w:val="22"/>
          <w:szCs w:val="22"/>
        </w:rPr>
        <w:t>target completion dates for the duration of funding requested (i.e.,</w:t>
      </w:r>
      <w:r w:rsidR="00343ED4" w:rsidRPr="5539D3F5">
        <w:rPr>
          <w:rFonts w:ascii="Arial" w:eastAsia="Arial" w:hAnsi="Arial" w:cs="Arial"/>
          <w:color w:val="000000" w:themeColor="text1"/>
          <w:sz w:val="22"/>
          <w:szCs w:val="22"/>
        </w:rPr>
        <w:t xml:space="preserve"> </w:t>
      </w:r>
      <w:r w:rsidR="00B63B1F" w:rsidRPr="5539D3F5">
        <w:rPr>
          <w:rFonts w:ascii="Arial" w:eastAsia="Arial" w:hAnsi="Arial" w:cs="Arial"/>
          <w:b/>
          <w:bCs/>
          <w:color w:val="000000" w:themeColor="text1"/>
          <w:sz w:val="22"/>
          <w:szCs w:val="22"/>
        </w:rPr>
        <w:t>1</w:t>
      </w:r>
      <w:r w:rsidR="00B63B1F" w:rsidRPr="5539D3F5">
        <w:rPr>
          <w:rFonts w:ascii="Arial" w:eastAsia="Arial" w:hAnsi="Arial" w:cs="Arial"/>
          <w:color w:val="000000" w:themeColor="text1"/>
          <w:sz w:val="22"/>
          <w:szCs w:val="22"/>
        </w:rPr>
        <w:t xml:space="preserve"> </w:t>
      </w:r>
      <w:proofErr w:type="gramStart"/>
      <w:r w:rsidRPr="5539D3F5">
        <w:rPr>
          <w:rFonts w:ascii="Arial" w:eastAsia="Arial" w:hAnsi="Arial" w:cs="Arial"/>
          <w:b/>
          <w:bCs/>
          <w:color w:val="000000" w:themeColor="text1"/>
          <w:sz w:val="22"/>
          <w:szCs w:val="22"/>
        </w:rPr>
        <w:t>April</w:t>
      </w:r>
      <w:r w:rsidR="00343ED4" w:rsidRPr="5539D3F5">
        <w:rPr>
          <w:rFonts w:ascii="Arial" w:eastAsia="Arial" w:hAnsi="Arial" w:cs="Arial"/>
          <w:b/>
          <w:bCs/>
          <w:color w:val="000000" w:themeColor="text1"/>
          <w:sz w:val="22"/>
          <w:szCs w:val="22"/>
        </w:rPr>
        <w:t>,</w:t>
      </w:r>
      <w:proofErr w:type="gramEnd"/>
      <w:r w:rsidR="00343ED4" w:rsidRPr="5539D3F5">
        <w:rPr>
          <w:rFonts w:ascii="Arial" w:eastAsia="Arial" w:hAnsi="Arial" w:cs="Arial"/>
          <w:b/>
          <w:bCs/>
          <w:color w:val="000000" w:themeColor="text1"/>
          <w:sz w:val="22"/>
          <w:szCs w:val="22"/>
        </w:rPr>
        <w:t xml:space="preserve"> 202</w:t>
      </w:r>
      <w:r w:rsidR="00EC2879" w:rsidRPr="5539D3F5">
        <w:rPr>
          <w:rFonts w:ascii="Arial" w:eastAsia="Arial" w:hAnsi="Arial" w:cs="Arial"/>
          <w:b/>
          <w:bCs/>
          <w:color w:val="000000" w:themeColor="text1"/>
          <w:sz w:val="22"/>
          <w:szCs w:val="22"/>
        </w:rPr>
        <w:t>7</w:t>
      </w:r>
      <w:r w:rsidR="00343ED4" w:rsidRPr="5539D3F5">
        <w:rPr>
          <w:rFonts w:ascii="Arial" w:eastAsia="Arial" w:hAnsi="Arial" w:cs="Arial"/>
          <w:b/>
          <w:bCs/>
          <w:color w:val="000000" w:themeColor="text1"/>
          <w:sz w:val="22"/>
          <w:szCs w:val="22"/>
        </w:rPr>
        <w:t xml:space="preserve"> – </w:t>
      </w:r>
      <w:r w:rsidR="00B63B1F" w:rsidRPr="5539D3F5">
        <w:rPr>
          <w:rFonts w:ascii="Arial" w:eastAsia="Arial" w:hAnsi="Arial" w:cs="Arial"/>
          <w:b/>
          <w:bCs/>
          <w:color w:val="000000" w:themeColor="text1"/>
          <w:sz w:val="22"/>
          <w:szCs w:val="22"/>
        </w:rPr>
        <w:t>3</w:t>
      </w:r>
      <w:r w:rsidRPr="5539D3F5">
        <w:rPr>
          <w:rFonts w:ascii="Arial" w:eastAsia="Arial" w:hAnsi="Arial" w:cs="Arial"/>
          <w:b/>
          <w:bCs/>
          <w:color w:val="000000" w:themeColor="text1"/>
          <w:sz w:val="22"/>
          <w:szCs w:val="22"/>
        </w:rPr>
        <w:t>1</w:t>
      </w:r>
      <w:r w:rsidR="00B63B1F" w:rsidRPr="5539D3F5">
        <w:rPr>
          <w:rFonts w:ascii="Arial" w:eastAsia="Arial" w:hAnsi="Arial" w:cs="Arial"/>
          <w:b/>
          <w:bCs/>
          <w:color w:val="000000" w:themeColor="text1"/>
          <w:sz w:val="22"/>
          <w:szCs w:val="22"/>
        </w:rPr>
        <w:t xml:space="preserve"> </w:t>
      </w:r>
      <w:proofErr w:type="gramStart"/>
      <w:r w:rsidR="00316E78" w:rsidRPr="5539D3F5">
        <w:rPr>
          <w:rFonts w:ascii="Arial" w:eastAsia="Arial" w:hAnsi="Arial" w:cs="Arial"/>
          <w:b/>
          <w:bCs/>
          <w:color w:val="000000" w:themeColor="text1"/>
          <w:sz w:val="22"/>
          <w:szCs w:val="22"/>
        </w:rPr>
        <w:t>October</w:t>
      </w:r>
      <w:r w:rsidR="00343ED4" w:rsidRPr="5539D3F5">
        <w:rPr>
          <w:rFonts w:ascii="Arial" w:eastAsia="Arial" w:hAnsi="Arial" w:cs="Arial"/>
          <w:b/>
          <w:bCs/>
          <w:color w:val="000000" w:themeColor="text1"/>
          <w:sz w:val="22"/>
          <w:szCs w:val="22"/>
        </w:rPr>
        <w:t>,</w:t>
      </w:r>
      <w:proofErr w:type="gramEnd"/>
      <w:r w:rsidR="00343ED4" w:rsidRPr="5539D3F5">
        <w:rPr>
          <w:rFonts w:ascii="Arial" w:eastAsia="Arial" w:hAnsi="Arial" w:cs="Arial"/>
          <w:b/>
          <w:bCs/>
          <w:color w:val="000000" w:themeColor="text1"/>
          <w:sz w:val="22"/>
          <w:szCs w:val="22"/>
        </w:rPr>
        <w:t xml:space="preserve"> 202</w:t>
      </w:r>
      <w:r w:rsidR="00316E78" w:rsidRPr="5539D3F5">
        <w:rPr>
          <w:rFonts w:ascii="Arial" w:eastAsia="Arial" w:hAnsi="Arial" w:cs="Arial"/>
          <w:b/>
          <w:bCs/>
          <w:color w:val="000000" w:themeColor="text1"/>
          <w:sz w:val="22"/>
          <w:szCs w:val="22"/>
        </w:rPr>
        <w:t>8</w:t>
      </w:r>
      <w:r w:rsidR="00343ED4" w:rsidRPr="5539D3F5">
        <w:rPr>
          <w:rFonts w:ascii="Arial" w:eastAsia="Arial" w:hAnsi="Arial" w:cs="Arial"/>
          <w:color w:val="000000" w:themeColor="text1"/>
          <w:sz w:val="22"/>
          <w:szCs w:val="22"/>
        </w:rPr>
        <w:t>.</w:t>
      </w:r>
      <w:r w:rsidR="00343ED4" w:rsidRPr="5539D3F5">
        <w:rPr>
          <w:rFonts w:ascii="Arial" w:eastAsia="Arial" w:hAnsi="Arial" w:cs="Arial"/>
          <w:color w:val="000000" w:themeColor="text1"/>
          <w:sz w:val="22"/>
          <w:szCs w:val="22"/>
          <w:u w:val="single"/>
        </w:rPr>
        <w:t xml:space="preserve"> </w:t>
      </w:r>
    </w:p>
    <w:p w14:paraId="77874FF3" w14:textId="2F261D5A" w:rsidR="00343ED4" w:rsidRPr="003A35CB" w:rsidRDefault="00AA168F" w:rsidP="00C378CC">
      <w:pPr>
        <w:spacing w:before="120" w:after="120"/>
        <w:rPr>
          <w:rFonts w:ascii="Arial" w:eastAsia="Arial" w:hAnsi="Arial" w:cs="Arial"/>
          <w:sz w:val="22"/>
          <w:szCs w:val="22"/>
        </w:rPr>
      </w:pPr>
      <w:r w:rsidRPr="381ADCE1">
        <w:rPr>
          <w:rFonts w:ascii="Arial" w:eastAsia="Arial" w:hAnsi="Arial" w:cs="Arial"/>
          <w:sz w:val="22"/>
          <w:szCs w:val="22"/>
        </w:rPr>
        <w:t>Please note: You will be required to provide an update on the progress of your activities and deliverables in your annual progress report(s) (due at the end of April, annually) and in your final report (due within 30 days of the end of funding period). MEOPAR will provide reporting templates.</w:t>
      </w:r>
    </w:p>
    <w:p w14:paraId="1D131517" w14:textId="676AD3C1" w:rsidR="00343ED4" w:rsidRPr="00AA168F" w:rsidRDefault="00343ED4" w:rsidP="00343ED4">
      <w:pPr>
        <w:rPr>
          <w:rFonts w:ascii="Arial" w:eastAsia="Arial" w:hAnsi="Arial" w:cs="Arial"/>
          <w:b/>
          <w:color w:val="000000" w:themeColor="text1"/>
        </w:rPr>
      </w:pPr>
    </w:p>
    <w:tbl>
      <w:tblPr>
        <w:tblW w:w="978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827"/>
        <w:gridCol w:w="2552"/>
      </w:tblGrid>
      <w:tr w:rsidR="00A5603B" w:rsidRPr="00C7307A" w14:paraId="1B5776BA" w14:textId="77777777" w:rsidTr="00B16941">
        <w:tc>
          <w:tcPr>
            <w:tcW w:w="3402" w:type="dxa"/>
            <w:shd w:val="clear" w:color="auto" w:fill="DAE9F7" w:themeFill="text2" w:themeFillTint="1A"/>
          </w:tcPr>
          <w:p w14:paraId="4C362952" w14:textId="57527013" w:rsidR="00A5603B" w:rsidRPr="00C7307A" w:rsidRDefault="00A5603B" w:rsidP="00DF4480">
            <w:pPr>
              <w:rPr>
                <w:rFonts w:ascii="Arial" w:eastAsia="Arial" w:hAnsi="Arial" w:cs="Arial"/>
                <w:b/>
              </w:rPr>
            </w:pPr>
            <w:r w:rsidRPr="381ADCE1">
              <w:rPr>
                <w:rFonts w:ascii="Arial" w:eastAsia="Arial" w:hAnsi="Arial" w:cs="Arial"/>
                <w:b/>
              </w:rPr>
              <w:t>Proposed Activities</w:t>
            </w:r>
          </w:p>
        </w:tc>
        <w:tc>
          <w:tcPr>
            <w:tcW w:w="3827" w:type="dxa"/>
            <w:shd w:val="clear" w:color="auto" w:fill="DAE9F7" w:themeFill="text2" w:themeFillTint="1A"/>
          </w:tcPr>
          <w:p w14:paraId="2C6C5C0B" w14:textId="1D91C971" w:rsidR="00A5603B" w:rsidRPr="00C7307A" w:rsidRDefault="00A5603B" w:rsidP="00DF4480">
            <w:pPr>
              <w:rPr>
                <w:rFonts w:ascii="Arial" w:eastAsia="Arial" w:hAnsi="Arial" w:cs="Arial"/>
                <w:b/>
              </w:rPr>
            </w:pPr>
            <w:r w:rsidRPr="381ADCE1">
              <w:rPr>
                <w:rFonts w:ascii="Arial" w:eastAsia="Arial" w:hAnsi="Arial" w:cs="Arial"/>
                <w:b/>
              </w:rPr>
              <w:t>Key milestone</w:t>
            </w:r>
            <w:r w:rsidR="00C55824" w:rsidRPr="381ADCE1">
              <w:rPr>
                <w:rFonts w:ascii="Arial" w:eastAsia="Arial" w:hAnsi="Arial" w:cs="Arial"/>
                <w:b/>
              </w:rPr>
              <w:t>s</w:t>
            </w:r>
            <w:r w:rsidRPr="381ADCE1">
              <w:rPr>
                <w:rFonts w:ascii="Arial" w:eastAsia="Arial" w:hAnsi="Arial" w:cs="Arial"/>
                <w:b/>
              </w:rPr>
              <w:t xml:space="preserve"> / </w:t>
            </w:r>
            <w:r w:rsidR="003E4653" w:rsidRPr="381ADCE1">
              <w:rPr>
                <w:rFonts w:ascii="Arial" w:eastAsia="Arial" w:hAnsi="Arial" w:cs="Arial"/>
                <w:b/>
              </w:rPr>
              <w:t>Deliverable</w:t>
            </w:r>
            <w:r w:rsidR="00C55824" w:rsidRPr="381ADCE1">
              <w:rPr>
                <w:rFonts w:ascii="Arial" w:eastAsia="Arial" w:hAnsi="Arial" w:cs="Arial"/>
                <w:b/>
              </w:rPr>
              <w:t>s</w:t>
            </w:r>
          </w:p>
        </w:tc>
        <w:tc>
          <w:tcPr>
            <w:tcW w:w="2552" w:type="dxa"/>
            <w:shd w:val="clear" w:color="auto" w:fill="DAE9F7" w:themeFill="text2" w:themeFillTint="1A"/>
          </w:tcPr>
          <w:p w14:paraId="54DC1D28" w14:textId="53D0301D" w:rsidR="00A5603B" w:rsidRPr="00C7307A" w:rsidRDefault="00C55824" w:rsidP="00DF4480">
            <w:pPr>
              <w:rPr>
                <w:rFonts w:ascii="Arial" w:eastAsia="Arial" w:hAnsi="Arial" w:cs="Arial"/>
                <w:b/>
              </w:rPr>
            </w:pPr>
            <w:r w:rsidRPr="381ADCE1">
              <w:rPr>
                <w:rFonts w:ascii="Arial" w:eastAsia="Arial" w:hAnsi="Arial" w:cs="Arial"/>
                <w:b/>
              </w:rPr>
              <w:t>Anticipated completion</w:t>
            </w:r>
          </w:p>
        </w:tc>
      </w:tr>
      <w:tr w:rsidR="00A5603B" w:rsidRPr="00C7307A" w14:paraId="0436A43F" w14:textId="77777777" w:rsidTr="00B16941">
        <w:tc>
          <w:tcPr>
            <w:tcW w:w="3402" w:type="dxa"/>
          </w:tcPr>
          <w:p w14:paraId="05728654" w14:textId="77777777" w:rsidR="00A5603B" w:rsidRPr="00C7307A" w:rsidRDefault="00A5603B" w:rsidP="00DF4480">
            <w:pPr>
              <w:rPr>
                <w:rFonts w:ascii="Arial" w:eastAsia="Arial" w:hAnsi="Arial" w:cs="Arial"/>
              </w:rPr>
            </w:pPr>
          </w:p>
        </w:tc>
        <w:tc>
          <w:tcPr>
            <w:tcW w:w="3827" w:type="dxa"/>
          </w:tcPr>
          <w:p w14:paraId="4122BFDD" w14:textId="77777777" w:rsidR="00A5603B" w:rsidRPr="00265A6D" w:rsidRDefault="00A5603B" w:rsidP="00DF4480">
            <w:pPr>
              <w:rPr>
                <w:rFonts w:ascii="Arial" w:eastAsia="Arial" w:hAnsi="Arial" w:cs="Arial"/>
                <w:i/>
              </w:rPr>
            </w:pPr>
          </w:p>
        </w:tc>
        <w:tc>
          <w:tcPr>
            <w:tcW w:w="2552" w:type="dxa"/>
          </w:tcPr>
          <w:p w14:paraId="1598064E" w14:textId="5D23CAAA" w:rsidR="00A5603B" w:rsidRPr="00265A6D" w:rsidRDefault="00A5603B" w:rsidP="00DF4480">
            <w:pPr>
              <w:rPr>
                <w:rFonts w:ascii="Arial" w:eastAsia="Arial" w:hAnsi="Arial" w:cs="Arial"/>
                <w:i/>
              </w:rPr>
            </w:pPr>
            <w:r w:rsidRPr="381ADCE1">
              <w:rPr>
                <w:rFonts w:ascii="Arial" w:eastAsia="Arial" w:hAnsi="Arial" w:cs="Arial"/>
                <w:i/>
              </w:rPr>
              <w:t>YYYY/MM/DD</w:t>
            </w:r>
          </w:p>
        </w:tc>
      </w:tr>
      <w:tr w:rsidR="00A5603B" w:rsidRPr="00C7307A" w14:paraId="26EDA68C" w14:textId="77777777" w:rsidTr="00B16941">
        <w:tc>
          <w:tcPr>
            <w:tcW w:w="3402" w:type="dxa"/>
          </w:tcPr>
          <w:p w14:paraId="3F47CA6C" w14:textId="77777777" w:rsidR="00A5603B" w:rsidRPr="00C7307A" w:rsidRDefault="00A5603B" w:rsidP="00DF4480">
            <w:pPr>
              <w:rPr>
                <w:rFonts w:ascii="Arial" w:eastAsia="Arial" w:hAnsi="Arial" w:cs="Arial"/>
              </w:rPr>
            </w:pPr>
          </w:p>
        </w:tc>
        <w:tc>
          <w:tcPr>
            <w:tcW w:w="3827" w:type="dxa"/>
          </w:tcPr>
          <w:p w14:paraId="286E612A" w14:textId="77777777" w:rsidR="00A5603B" w:rsidRPr="00C7307A" w:rsidRDefault="00A5603B" w:rsidP="00DF4480">
            <w:pPr>
              <w:rPr>
                <w:rFonts w:ascii="Arial" w:eastAsia="Arial" w:hAnsi="Arial" w:cs="Arial"/>
              </w:rPr>
            </w:pPr>
          </w:p>
        </w:tc>
        <w:tc>
          <w:tcPr>
            <w:tcW w:w="2552" w:type="dxa"/>
          </w:tcPr>
          <w:p w14:paraId="402D5A4A" w14:textId="56AC3B5E" w:rsidR="00A5603B" w:rsidRPr="00C7307A" w:rsidRDefault="00A5603B" w:rsidP="00DF4480">
            <w:pPr>
              <w:rPr>
                <w:rFonts w:ascii="Arial" w:eastAsia="Arial" w:hAnsi="Arial" w:cs="Arial"/>
              </w:rPr>
            </w:pPr>
          </w:p>
        </w:tc>
      </w:tr>
      <w:tr w:rsidR="00A5603B" w:rsidRPr="00C7307A" w14:paraId="32A0EB8E" w14:textId="77777777" w:rsidTr="00B16941">
        <w:tc>
          <w:tcPr>
            <w:tcW w:w="3402" w:type="dxa"/>
          </w:tcPr>
          <w:p w14:paraId="061AFE4A" w14:textId="77777777" w:rsidR="00A5603B" w:rsidRPr="00C7307A" w:rsidRDefault="00A5603B" w:rsidP="00DF4480">
            <w:pPr>
              <w:rPr>
                <w:rFonts w:ascii="Arial" w:eastAsia="Arial" w:hAnsi="Arial" w:cs="Arial"/>
              </w:rPr>
            </w:pPr>
          </w:p>
        </w:tc>
        <w:tc>
          <w:tcPr>
            <w:tcW w:w="3827" w:type="dxa"/>
          </w:tcPr>
          <w:p w14:paraId="61000BF3" w14:textId="77777777" w:rsidR="00A5603B" w:rsidRPr="00C7307A" w:rsidRDefault="00A5603B" w:rsidP="00DF4480">
            <w:pPr>
              <w:rPr>
                <w:rFonts w:ascii="Arial" w:eastAsia="Arial" w:hAnsi="Arial" w:cs="Arial"/>
              </w:rPr>
            </w:pPr>
          </w:p>
        </w:tc>
        <w:tc>
          <w:tcPr>
            <w:tcW w:w="2552" w:type="dxa"/>
          </w:tcPr>
          <w:p w14:paraId="5499FD8D" w14:textId="60B6D46C" w:rsidR="00A5603B" w:rsidRPr="00C7307A" w:rsidRDefault="00A5603B" w:rsidP="00DF4480">
            <w:pPr>
              <w:rPr>
                <w:rFonts w:ascii="Arial" w:eastAsia="Arial" w:hAnsi="Arial" w:cs="Arial"/>
              </w:rPr>
            </w:pPr>
          </w:p>
        </w:tc>
      </w:tr>
      <w:tr w:rsidR="00A5603B" w:rsidRPr="00C7307A" w14:paraId="087D8431" w14:textId="77777777" w:rsidTr="00B16941">
        <w:tc>
          <w:tcPr>
            <w:tcW w:w="3402" w:type="dxa"/>
          </w:tcPr>
          <w:p w14:paraId="62797E8D" w14:textId="77777777" w:rsidR="00A5603B" w:rsidRPr="00734213" w:rsidRDefault="00A5603B" w:rsidP="00DF4480">
            <w:pPr>
              <w:rPr>
                <w:rFonts w:ascii="Arial" w:eastAsia="Arial" w:hAnsi="Arial" w:cs="Arial"/>
                <w:i/>
              </w:rPr>
            </w:pPr>
            <w:r w:rsidRPr="381ADCE1">
              <w:rPr>
                <w:rFonts w:ascii="Arial" w:eastAsia="Arial" w:hAnsi="Arial" w:cs="Arial"/>
                <w:i/>
              </w:rPr>
              <w:t>…add lines as needed</w:t>
            </w:r>
          </w:p>
        </w:tc>
        <w:tc>
          <w:tcPr>
            <w:tcW w:w="3827" w:type="dxa"/>
          </w:tcPr>
          <w:p w14:paraId="671501AC" w14:textId="77777777" w:rsidR="00A5603B" w:rsidRPr="00C7307A" w:rsidRDefault="00A5603B" w:rsidP="00DF4480">
            <w:pPr>
              <w:rPr>
                <w:rFonts w:ascii="Arial" w:eastAsia="Arial" w:hAnsi="Arial" w:cs="Arial"/>
              </w:rPr>
            </w:pPr>
          </w:p>
        </w:tc>
        <w:tc>
          <w:tcPr>
            <w:tcW w:w="2552" w:type="dxa"/>
          </w:tcPr>
          <w:p w14:paraId="69F8CA80" w14:textId="3E94A1EE" w:rsidR="00A5603B" w:rsidRPr="00C7307A" w:rsidRDefault="00A5603B" w:rsidP="00DF4480">
            <w:pPr>
              <w:rPr>
                <w:rFonts w:ascii="Arial" w:eastAsia="Arial" w:hAnsi="Arial" w:cs="Arial"/>
              </w:rPr>
            </w:pPr>
          </w:p>
        </w:tc>
      </w:tr>
    </w:tbl>
    <w:p w14:paraId="78E77D3F" w14:textId="77777777" w:rsidR="00C6084F" w:rsidRDefault="00C6084F" w:rsidP="00AA168F">
      <w:pPr>
        <w:rPr>
          <w:rFonts w:ascii="Arial" w:eastAsia="Arial" w:hAnsi="Arial" w:cs="Arial"/>
        </w:rPr>
      </w:pPr>
    </w:p>
    <w:p w14:paraId="095DCCB8" w14:textId="3A8AD4C5" w:rsidR="00666BFF" w:rsidRPr="00045242" w:rsidRDefault="00666BFF" w:rsidP="00045242">
      <w:pPr>
        <w:pStyle w:val="ListParagraph"/>
        <w:rPr>
          <w:rFonts w:ascii="Arial" w:eastAsia="Arial" w:hAnsi="Arial" w:cs="Arial"/>
          <w:b/>
          <w:color w:val="000000" w:themeColor="text1"/>
          <w:sz w:val="22"/>
          <w:szCs w:val="22"/>
        </w:rPr>
      </w:pPr>
    </w:p>
    <w:p w14:paraId="75C383A8" w14:textId="79D9F405" w:rsidR="00666BFF" w:rsidRPr="00045242" w:rsidRDefault="00666BFF" w:rsidP="00045242">
      <w:pPr>
        <w:pStyle w:val="ListParagraph"/>
        <w:numPr>
          <w:ilvl w:val="0"/>
          <w:numId w:val="6"/>
        </w:numPr>
        <w:rPr>
          <w:rFonts w:ascii="Arial" w:eastAsia="Arial" w:hAnsi="Arial" w:cs="Arial"/>
          <w:b/>
          <w:color w:val="000000" w:themeColor="text1"/>
          <w:sz w:val="22"/>
          <w:szCs w:val="22"/>
        </w:rPr>
      </w:pPr>
      <w:r w:rsidRPr="381ADCE1">
        <w:rPr>
          <w:rFonts w:ascii="Arial" w:eastAsia="Arial" w:hAnsi="Arial" w:cs="Arial"/>
          <w:b/>
          <w:color w:val="000000" w:themeColor="text1"/>
          <w:sz w:val="22"/>
          <w:szCs w:val="22"/>
        </w:rPr>
        <w:t>Strengthening Living Lab Capacity (max 400 words)</w:t>
      </w:r>
    </w:p>
    <w:p w14:paraId="634ABA11" w14:textId="7E9B80BB" w:rsidR="00666BFF" w:rsidRDefault="00666BFF" w:rsidP="3028F0BD">
      <w:pPr>
        <w:ind w:left="720"/>
        <w:rPr>
          <w:rFonts w:ascii="Arial" w:eastAsia="Arial" w:hAnsi="Arial" w:cs="Arial"/>
          <w:sz w:val="22"/>
          <w:szCs w:val="22"/>
        </w:rPr>
      </w:pPr>
      <w:r w:rsidRPr="381ADCE1">
        <w:rPr>
          <w:rFonts w:ascii="Arial" w:eastAsia="Arial" w:hAnsi="Arial" w:cs="Arial"/>
          <w:sz w:val="22"/>
          <w:szCs w:val="22"/>
        </w:rPr>
        <w:lastRenderedPageBreak/>
        <w:t xml:space="preserve">Explain how the proposed activities and MEOPAR investment will strengthen the capacity of the Living Lab. </w:t>
      </w:r>
    </w:p>
    <w:p w14:paraId="728B4A62" w14:textId="7560C536" w:rsidR="00666BFF" w:rsidRDefault="00666BFF" w:rsidP="3028F0BD">
      <w:pPr>
        <w:ind w:left="720"/>
        <w:rPr>
          <w:rFonts w:ascii="Arial" w:eastAsia="Arial" w:hAnsi="Arial" w:cs="Arial"/>
          <w:sz w:val="22"/>
          <w:szCs w:val="22"/>
        </w:rPr>
      </w:pPr>
    </w:p>
    <w:p w14:paraId="3DE5BAF9" w14:textId="11103D37" w:rsidR="00666BFF" w:rsidRDefault="00666BFF" w:rsidP="3028F0BD">
      <w:pPr>
        <w:ind w:left="720"/>
        <w:rPr>
          <w:rFonts w:ascii="Arial" w:eastAsia="Arial" w:hAnsi="Arial" w:cs="Arial"/>
          <w:sz w:val="22"/>
          <w:szCs w:val="22"/>
        </w:rPr>
      </w:pPr>
      <w:r w:rsidRPr="381ADCE1">
        <w:rPr>
          <w:rFonts w:ascii="Arial" w:eastAsia="Arial" w:hAnsi="Arial" w:cs="Arial"/>
          <w:sz w:val="22"/>
          <w:szCs w:val="22"/>
        </w:rPr>
        <w:t>Describe what you expect will be stronger or more developed by the end of the funding period because of this investment.</w:t>
      </w:r>
    </w:p>
    <w:p w14:paraId="7D151036" w14:textId="77777777" w:rsidR="00666BFF" w:rsidRDefault="00666BFF" w:rsidP="00343ED4">
      <w:pPr>
        <w:rPr>
          <w:rFonts w:ascii="Arial" w:eastAsia="Arial" w:hAnsi="Arial" w:cs="Arial"/>
          <w:b/>
          <w:color w:val="002060"/>
          <w:sz w:val="28"/>
          <w:szCs w:val="28"/>
        </w:rPr>
      </w:pPr>
    </w:p>
    <w:p w14:paraId="1C4A3427" w14:textId="1BF977BB" w:rsidR="007E1051" w:rsidRPr="00045242" w:rsidRDefault="00DB6EB4" w:rsidP="00045242">
      <w:pPr>
        <w:pStyle w:val="ListParagraph"/>
        <w:numPr>
          <w:ilvl w:val="0"/>
          <w:numId w:val="6"/>
        </w:numPr>
        <w:ind w:left="426" w:hanging="426"/>
        <w:rPr>
          <w:rFonts w:ascii="Arial" w:eastAsia="Arial" w:hAnsi="Arial" w:cs="Arial"/>
          <w:b/>
          <w:color w:val="000000" w:themeColor="text1"/>
          <w:sz w:val="22"/>
          <w:szCs w:val="22"/>
        </w:rPr>
      </w:pPr>
      <w:r w:rsidRPr="381ADCE1">
        <w:rPr>
          <w:rFonts w:ascii="Arial" w:eastAsia="Arial" w:hAnsi="Arial" w:cs="Arial"/>
          <w:b/>
          <w:color w:val="000000" w:themeColor="text1"/>
          <w:sz w:val="22"/>
          <w:szCs w:val="22"/>
        </w:rPr>
        <w:t>Budget and Partner Contributions</w:t>
      </w:r>
      <w:r w:rsidR="006553F9" w:rsidRPr="381ADCE1">
        <w:rPr>
          <w:rFonts w:ascii="Arial" w:eastAsia="Arial" w:hAnsi="Arial" w:cs="Arial"/>
          <w:b/>
          <w:color w:val="000000" w:themeColor="text1"/>
          <w:sz w:val="22"/>
          <w:szCs w:val="22"/>
        </w:rPr>
        <w:t xml:space="preserve">  </w:t>
      </w:r>
    </w:p>
    <w:p w14:paraId="28FBD42D" w14:textId="580DD6BE" w:rsidR="007E1051" w:rsidRPr="00B16941" w:rsidRDefault="007E1051" w:rsidP="00B16941">
      <w:pPr>
        <w:pStyle w:val="ListParagraph"/>
        <w:numPr>
          <w:ilvl w:val="0"/>
          <w:numId w:val="25"/>
        </w:numPr>
        <w:ind w:left="1418" w:hanging="709"/>
        <w:rPr>
          <w:rFonts w:ascii="Arial" w:eastAsia="Arial" w:hAnsi="Arial" w:cs="Arial"/>
          <w:color w:val="000000" w:themeColor="text1"/>
          <w:sz w:val="22"/>
          <w:szCs w:val="22"/>
        </w:rPr>
      </w:pPr>
      <w:r w:rsidRPr="5539D3F5">
        <w:rPr>
          <w:rFonts w:ascii="Arial" w:eastAsia="Arial" w:hAnsi="Arial" w:cs="Arial"/>
          <w:b/>
          <w:bCs/>
          <w:sz w:val="22"/>
          <w:szCs w:val="22"/>
        </w:rPr>
        <w:t xml:space="preserve">Budget spreadsheet. </w:t>
      </w:r>
      <w:r w:rsidRPr="5539D3F5">
        <w:rPr>
          <w:rFonts w:ascii="Arial" w:eastAsia="Arial" w:hAnsi="Arial" w:cs="Arial"/>
          <w:sz w:val="22"/>
          <w:szCs w:val="22"/>
        </w:rPr>
        <w:t>Please use the budget templates</w:t>
      </w:r>
      <w:r w:rsidR="478C91D3" w:rsidRPr="5539D3F5">
        <w:rPr>
          <w:rFonts w:ascii="Arial" w:eastAsia="Arial" w:hAnsi="Arial" w:cs="Arial"/>
          <w:sz w:val="22"/>
          <w:szCs w:val="22"/>
        </w:rPr>
        <w:t xml:space="preserve"> downloadable </w:t>
      </w:r>
      <w:hyperlink r:id="rId21">
        <w:r w:rsidR="478C91D3" w:rsidRPr="5539D3F5">
          <w:rPr>
            <w:rStyle w:val="Hyperlink"/>
            <w:rFonts w:ascii="Arial" w:eastAsia="Arial" w:hAnsi="Arial" w:cs="Arial"/>
            <w:sz w:val="22"/>
            <w:szCs w:val="22"/>
          </w:rPr>
          <w:t>here</w:t>
        </w:r>
      </w:hyperlink>
      <w:r w:rsidRPr="5539D3F5">
        <w:rPr>
          <w:rFonts w:ascii="Arial" w:eastAsia="Arial" w:hAnsi="Arial" w:cs="Arial"/>
          <w:sz w:val="22"/>
          <w:szCs w:val="22"/>
        </w:rPr>
        <w:t xml:space="preserve"> (Appendix B – </w:t>
      </w:r>
      <w:commentRangeStart w:id="13"/>
      <w:r w:rsidRPr="5539D3F5">
        <w:rPr>
          <w:rFonts w:ascii="Arial" w:eastAsia="Arial" w:hAnsi="Arial" w:cs="Arial"/>
          <w:sz w:val="22"/>
          <w:szCs w:val="22"/>
        </w:rPr>
        <w:t xml:space="preserve">Project Budget </w:t>
      </w:r>
      <w:commentRangeEnd w:id="13"/>
      <w:r>
        <w:rPr>
          <w:rStyle w:val="CommentReference"/>
        </w:rPr>
        <w:commentReference w:id="13"/>
      </w:r>
      <w:r w:rsidRPr="5539D3F5">
        <w:rPr>
          <w:rFonts w:ascii="Arial" w:eastAsia="Arial" w:hAnsi="Arial" w:cs="Arial"/>
          <w:sz w:val="22"/>
          <w:szCs w:val="22"/>
        </w:rPr>
        <w:t xml:space="preserve">and Appendix C – </w:t>
      </w:r>
      <w:commentRangeStart w:id="14"/>
      <w:r w:rsidRPr="5539D3F5">
        <w:rPr>
          <w:rFonts w:ascii="Arial" w:eastAsia="Arial" w:hAnsi="Arial" w:cs="Arial"/>
          <w:sz w:val="22"/>
          <w:szCs w:val="22"/>
        </w:rPr>
        <w:t>Partner Contributions</w:t>
      </w:r>
      <w:commentRangeEnd w:id="14"/>
      <w:r>
        <w:rPr>
          <w:rStyle w:val="CommentReference"/>
        </w:rPr>
        <w:commentReference w:id="14"/>
      </w:r>
      <w:r w:rsidRPr="5539D3F5">
        <w:rPr>
          <w:rFonts w:ascii="Arial" w:eastAsia="Arial" w:hAnsi="Arial" w:cs="Arial"/>
          <w:sz w:val="22"/>
          <w:szCs w:val="22"/>
        </w:rPr>
        <w:t xml:space="preserve">) to prepare your budgets. </w:t>
      </w:r>
      <w:r w:rsidR="00C6084F" w:rsidRPr="5539D3F5">
        <w:rPr>
          <w:rFonts w:ascii="Arial" w:eastAsia="Arial" w:hAnsi="Arial" w:cs="Arial"/>
          <w:sz w:val="22"/>
          <w:szCs w:val="22"/>
        </w:rPr>
        <w:t xml:space="preserve">You will be able to upload your completed budget spreadsheets in the online portal. </w:t>
      </w:r>
      <w:r w:rsidRPr="5539D3F5">
        <w:rPr>
          <w:rFonts w:ascii="Arial" w:eastAsia="Arial" w:hAnsi="Arial" w:cs="Arial"/>
          <w:sz w:val="22"/>
          <w:szCs w:val="22"/>
        </w:rPr>
        <w:t>See Application guide for guidance on those spreadsheets.</w:t>
      </w:r>
    </w:p>
    <w:p w14:paraId="0A088182" w14:textId="65F1F33A" w:rsidR="00C6084F" w:rsidRPr="00B16941" w:rsidRDefault="00C6084F" w:rsidP="00B16941">
      <w:pPr>
        <w:pStyle w:val="ListParagraph"/>
        <w:numPr>
          <w:ilvl w:val="0"/>
          <w:numId w:val="23"/>
        </w:numPr>
        <w:spacing w:before="120" w:after="120" w:line="259" w:lineRule="auto"/>
        <w:ind w:left="1800"/>
        <w:rPr>
          <w:rFonts w:ascii="Arial" w:eastAsia="Arial" w:hAnsi="Arial" w:cs="Arial"/>
          <w:color w:val="000000"/>
          <w:sz w:val="22"/>
          <w:szCs w:val="22"/>
        </w:rPr>
      </w:pPr>
      <w:r w:rsidRPr="381ADCE1">
        <w:rPr>
          <w:rFonts w:ascii="Arial" w:eastAsia="Arial" w:hAnsi="Arial" w:cs="Arial"/>
          <w:color w:val="000000" w:themeColor="text1"/>
          <w:sz w:val="22"/>
          <w:szCs w:val="22"/>
        </w:rPr>
        <w:t xml:space="preserve">Please refer to the Application Guide for the Living Lab Fund (found </w:t>
      </w:r>
      <w:r w:rsidRPr="381ADCE1">
        <w:rPr>
          <w:rFonts w:ascii="Arial" w:eastAsia="Arial" w:hAnsi="Arial" w:cs="Arial"/>
          <w:sz w:val="22"/>
          <w:szCs w:val="22"/>
        </w:rPr>
        <w:t>here</w:t>
      </w:r>
      <w:r w:rsidRPr="381ADCE1">
        <w:rPr>
          <w:rFonts w:ascii="Arial" w:eastAsia="Arial" w:hAnsi="Arial" w:cs="Arial"/>
          <w:color w:val="000000" w:themeColor="text1"/>
          <w:sz w:val="22"/>
          <w:szCs w:val="22"/>
        </w:rPr>
        <w:t xml:space="preserve">) when preparing your </w:t>
      </w:r>
      <w:commentRangeStart w:id="15"/>
      <w:commentRangeStart w:id="16"/>
      <w:r w:rsidRPr="381ADCE1">
        <w:rPr>
          <w:rFonts w:ascii="Arial" w:eastAsia="Arial" w:hAnsi="Arial" w:cs="Arial"/>
          <w:b/>
          <w:color w:val="000000" w:themeColor="text1"/>
          <w:sz w:val="22"/>
          <w:szCs w:val="22"/>
        </w:rPr>
        <w:t>Project Budget (</w:t>
      </w:r>
      <w:r w:rsidRPr="381ADCE1">
        <w:rPr>
          <w:rFonts w:ascii="Arial" w:eastAsia="Arial" w:hAnsi="Arial" w:cs="Arial"/>
          <w:b/>
          <w:sz w:val="22"/>
          <w:szCs w:val="22"/>
        </w:rPr>
        <w:t>Appendix B</w:t>
      </w:r>
      <w:r w:rsidR="00DC5571" w:rsidRPr="381ADCE1">
        <w:rPr>
          <w:rFonts w:ascii="Arial" w:eastAsia="Arial" w:hAnsi="Arial" w:cs="Arial"/>
          <w:b/>
          <w:sz w:val="22"/>
          <w:szCs w:val="22"/>
        </w:rPr>
        <w:t xml:space="preserve"> + Indirect costs details in Tab B1 of Appendix B</w:t>
      </w:r>
      <w:r w:rsidRPr="381ADCE1">
        <w:rPr>
          <w:rFonts w:ascii="Arial" w:eastAsia="Arial" w:hAnsi="Arial" w:cs="Arial"/>
          <w:b/>
          <w:color w:val="000000" w:themeColor="text1"/>
          <w:sz w:val="22"/>
          <w:szCs w:val="22"/>
        </w:rPr>
        <w:t>).</w:t>
      </w:r>
      <w:r w:rsidRPr="381ADCE1">
        <w:rPr>
          <w:rFonts w:ascii="Arial" w:eastAsia="Arial" w:hAnsi="Arial" w:cs="Arial"/>
          <w:color w:val="000000" w:themeColor="text1"/>
          <w:sz w:val="22"/>
          <w:szCs w:val="22"/>
        </w:rPr>
        <w:t xml:space="preserve"> </w:t>
      </w:r>
      <w:commentRangeEnd w:id="15"/>
      <w:r w:rsidRPr="381ADCE1">
        <w:rPr>
          <w:rStyle w:val="CommentReference"/>
          <w:rFonts w:ascii="Arial" w:eastAsia="Arial" w:hAnsi="Arial" w:cs="Arial"/>
          <w:color w:val="000000" w:themeColor="text1"/>
          <w:sz w:val="22"/>
          <w:szCs w:val="22"/>
        </w:rPr>
        <w:commentReference w:id="15"/>
      </w:r>
      <w:commentRangeEnd w:id="16"/>
      <w:r>
        <w:rPr>
          <w:rStyle w:val="CommentReference"/>
        </w:rPr>
        <w:commentReference w:id="16"/>
      </w:r>
      <w:r w:rsidRPr="381ADCE1">
        <w:rPr>
          <w:rFonts w:ascii="Arial" w:eastAsia="Arial" w:hAnsi="Arial" w:cs="Arial"/>
          <w:color w:val="000000" w:themeColor="text1"/>
          <w:sz w:val="22"/>
          <w:szCs w:val="22"/>
        </w:rPr>
        <w:t>Be sure to only include the amount requested from MEOPAR in the budget table. If you are seeking overhead (indirect costs), please consult the guidance provided in the Application Guide to ensure alignment with MEOPAR’s policies.</w:t>
      </w:r>
    </w:p>
    <w:p w14:paraId="2522A6F0" w14:textId="114AA679" w:rsidR="00C6084F" w:rsidRPr="00B16941" w:rsidRDefault="00C6084F" w:rsidP="00B16941">
      <w:pPr>
        <w:pStyle w:val="ListParagraph"/>
        <w:numPr>
          <w:ilvl w:val="0"/>
          <w:numId w:val="23"/>
        </w:numPr>
        <w:ind w:left="1800"/>
        <w:rPr>
          <w:rFonts w:ascii="Arial" w:eastAsia="Arial" w:hAnsi="Arial" w:cs="Arial"/>
          <w:color w:val="000000"/>
          <w:sz w:val="22"/>
          <w:szCs w:val="22"/>
        </w:rPr>
      </w:pPr>
      <w:r w:rsidRPr="381ADCE1">
        <w:rPr>
          <w:rFonts w:ascii="Arial" w:eastAsia="Arial" w:hAnsi="Arial" w:cs="Arial"/>
          <w:color w:val="000000" w:themeColor="text1"/>
          <w:sz w:val="22"/>
          <w:szCs w:val="22"/>
        </w:rPr>
        <w:t xml:space="preserve">Please refer to the Application Guide for the Living Lab Fund (found </w:t>
      </w:r>
      <w:r w:rsidRPr="381ADCE1">
        <w:rPr>
          <w:rFonts w:ascii="Arial" w:eastAsia="Arial" w:hAnsi="Arial" w:cs="Arial"/>
          <w:sz w:val="22"/>
          <w:szCs w:val="22"/>
        </w:rPr>
        <w:t>here</w:t>
      </w:r>
      <w:r w:rsidRPr="381ADCE1">
        <w:rPr>
          <w:rFonts w:ascii="Arial" w:eastAsia="Arial" w:hAnsi="Arial" w:cs="Arial"/>
          <w:color w:val="000000" w:themeColor="text1"/>
          <w:sz w:val="22"/>
          <w:szCs w:val="22"/>
        </w:rPr>
        <w:t xml:space="preserve"> and </w:t>
      </w:r>
      <w:hyperlink r:id="rId22">
        <w:r w:rsidRPr="381ADCE1">
          <w:rPr>
            <w:rStyle w:val="Hyperlink"/>
            <w:rFonts w:ascii="Arial" w:eastAsia="Arial" w:hAnsi="Arial" w:cs="Arial"/>
            <w:sz w:val="22"/>
            <w:szCs w:val="22"/>
          </w:rPr>
          <w:t>this guidance on matched vs. leveraged funds</w:t>
        </w:r>
      </w:hyperlink>
      <w:r w:rsidRPr="381ADCE1">
        <w:rPr>
          <w:rFonts w:ascii="Arial" w:eastAsia="Arial" w:hAnsi="Arial" w:cs="Arial"/>
          <w:color w:val="000000" w:themeColor="text1"/>
          <w:sz w:val="22"/>
          <w:szCs w:val="22"/>
        </w:rPr>
        <w:t xml:space="preserve">) when preparing your </w:t>
      </w:r>
      <w:r w:rsidRPr="381ADCE1">
        <w:rPr>
          <w:rFonts w:ascii="Arial" w:eastAsia="Arial" w:hAnsi="Arial" w:cs="Arial"/>
          <w:b/>
          <w:color w:val="000000" w:themeColor="text1"/>
          <w:sz w:val="22"/>
          <w:szCs w:val="22"/>
        </w:rPr>
        <w:t>Partner Contributions Budget (</w:t>
      </w:r>
      <w:r w:rsidRPr="381ADCE1">
        <w:rPr>
          <w:rFonts w:ascii="Arial" w:eastAsia="Arial" w:hAnsi="Arial" w:cs="Arial"/>
          <w:sz w:val="22"/>
          <w:szCs w:val="22"/>
        </w:rPr>
        <w:t>Appendix C</w:t>
      </w:r>
      <w:r w:rsidRPr="381ADCE1">
        <w:rPr>
          <w:rFonts w:ascii="Arial" w:eastAsia="Arial" w:hAnsi="Arial" w:cs="Arial"/>
          <w:b/>
          <w:color w:val="000000" w:themeColor="text1"/>
          <w:sz w:val="22"/>
          <w:szCs w:val="22"/>
        </w:rPr>
        <w:t>).</w:t>
      </w:r>
    </w:p>
    <w:p w14:paraId="368752F6" w14:textId="035D06FC" w:rsidR="00C6084F" w:rsidRPr="00B16941" w:rsidRDefault="00C6084F" w:rsidP="00B16941">
      <w:pPr>
        <w:pStyle w:val="ListParagraph"/>
        <w:spacing w:before="120" w:after="120" w:line="259" w:lineRule="auto"/>
        <w:rPr>
          <w:rFonts w:ascii="Arial" w:eastAsia="Arial" w:hAnsi="Arial" w:cs="Arial"/>
          <w:color w:val="000000" w:themeColor="text1"/>
          <w:sz w:val="22"/>
          <w:szCs w:val="22"/>
        </w:rPr>
      </w:pPr>
    </w:p>
    <w:p w14:paraId="1A1A6780" w14:textId="5E80993E" w:rsidR="007E1051" w:rsidRPr="00B16941" w:rsidRDefault="007E1051" w:rsidP="00B16941">
      <w:pPr>
        <w:pStyle w:val="ListParagraph"/>
        <w:numPr>
          <w:ilvl w:val="0"/>
          <w:numId w:val="24"/>
        </w:numPr>
        <w:spacing w:before="120" w:after="120" w:line="259" w:lineRule="auto"/>
        <w:rPr>
          <w:rFonts w:ascii="Arial" w:eastAsia="Arial" w:hAnsi="Arial" w:cs="Arial"/>
          <w:b/>
          <w:color w:val="000000"/>
          <w:sz w:val="22"/>
          <w:szCs w:val="22"/>
        </w:rPr>
      </w:pPr>
      <w:r w:rsidRPr="381ADCE1">
        <w:rPr>
          <w:rFonts w:ascii="Arial" w:eastAsia="Arial" w:hAnsi="Arial" w:cs="Arial"/>
          <w:b/>
          <w:sz w:val="22"/>
          <w:szCs w:val="22"/>
        </w:rPr>
        <w:t xml:space="preserve">Budget notes and Justification (max 500 words) </w:t>
      </w:r>
      <w:r>
        <w:br/>
      </w:r>
      <w:r w:rsidRPr="381ADCE1">
        <w:rPr>
          <w:rFonts w:ascii="Arial" w:eastAsia="Arial" w:hAnsi="Arial" w:cs="Arial"/>
          <w:b/>
          <w:sz w:val="22"/>
          <w:szCs w:val="22"/>
        </w:rPr>
        <w:t>Please provide a narrative justification for each expenditure category indicated in Appendix B</w:t>
      </w:r>
      <w:r w:rsidR="003C2DE0" w:rsidRPr="381ADCE1">
        <w:rPr>
          <w:rFonts w:ascii="Arial" w:eastAsia="Arial" w:hAnsi="Arial" w:cs="Arial"/>
          <w:b/>
          <w:sz w:val="22"/>
          <w:szCs w:val="22"/>
        </w:rPr>
        <w:t xml:space="preserve"> (and </w:t>
      </w:r>
      <w:r w:rsidR="00DC5571" w:rsidRPr="381ADCE1">
        <w:rPr>
          <w:rFonts w:ascii="Arial" w:eastAsia="Arial" w:hAnsi="Arial" w:cs="Arial"/>
          <w:b/>
          <w:sz w:val="22"/>
          <w:szCs w:val="22"/>
        </w:rPr>
        <w:t xml:space="preserve">tab </w:t>
      </w:r>
      <w:r w:rsidR="003C2DE0" w:rsidRPr="381ADCE1">
        <w:rPr>
          <w:rFonts w:ascii="Arial" w:eastAsia="Arial" w:hAnsi="Arial" w:cs="Arial"/>
          <w:b/>
          <w:sz w:val="22"/>
          <w:szCs w:val="22"/>
        </w:rPr>
        <w:t>B1 if you are asking overhead)</w:t>
      </w:r>
      <w:r w:rsidRPr="381ADCE1">
        <w:rPr>
          <w:rFonts w:ascii="Arial" w:eastAsia="Arial" w:hAnsi="Arial" w:cs="Arial"/>
          <w:b/>
          <w:sz w:val="22"/>
          <w:szCs w:val="22"/>
        </w:rPr>
        <w:t>.</w:t>
      </w:r>
      <w:r w:rsidRPr="381ADCE1">
        <w:rPr>
          <w:rFonts w:ascii="Arial" w:eastAsia="Arial" w:hAnsi="Arial" w:cs="Arial"/>
          <w:sz w:val="22"/>
          <w:szCs w:val="22"/>
        </w:rPr>
        <w:t xml:space="preserve"> For non-MEOPAR in-kind/cash contributions (Appendix C) name the contributing partner, value of contribution, and whether the contribution is expected or secured and how it supports your project activities. </w:t>
      </w:r>
    </w:p>
    <w:p w14:paraId="5D56BD52" w14:textId="77777777" w:rsidR="007E1051" w:rsidRPr="00C63A9F" w:rsidRDefault="007E1051" w:rsidP="00343ED4">
      <w:pPr>
        <w:rPr>
          <w:rFonts w:ascii="Arial" w:eastAsia="Arial" w:hAnsi="Arial" w:cs="Arial"/>
          <w:b/>
          <w:sz w:val="22"/>
          <w:szCs w:val="22"/>
        </w:rPr>
      </w:pPr>
    </w:p>
    <w:p w14:paraId="3BA4382B" w14:textId="419E9714" w:rsidR="00C6084F" w:rsidRPr="00C340E4" w:rsidRDefault="003517CB" w:rsidP="00C6084F">
      <w:pPr>
        <w:rPr>
          <w:rFonts w:ascii="Arial" w:eastAsia="Arial" w:hAnsi="Arial" w:cs="Arial"/>
        </w:rPr>
      </w:pPr>
      <w:r w:rsidRPr="381ADCE1">
        <w:rPr>
          <w:rFonts w:ascii="Arial" w:eastAsia="Arial" w:hAnsi="Arial" w:cs="Arial"/>
          <w:b/>
          <w:color w:val="002060"/>
          <w:sz w:val="28"/>
          <w:szCs w:val="28"/>
        </w:rPr>
        <w:t>8</w:t>
      </w:r>
      <w:r w:rsidR="006553F9" w:rsidRPr="381ADCE1">
        <w:rPr>
          <w:rFonts w:ascii="Arial" w:eastAsia="Arial" w:hAnsi="Arial" w:cs="Arial"/>
          <w:b/>
          <w:color w:val="002060"/>
          <w:sz w:val="28"/>
          <w:szCs w:val="28"/>
        </w:rPr>
        <w:t xml:space="preserve">. </w:t>
      </w:r>
      <w:r w:rsidR="008637DE" w:rsidRPr="381ADCE1">
        <w:rPr>
          <w:rFonts w:ascii="Arial" w:eastAsia="Arial" w:hAnsi="Arial" w:cs="Arial"/>
          <w:b/>
          <w:color w:val="002060"/>
          <w:sz w:val="28"/>
          <w:szCs w:val="28"/>
        </w:rPr>
        <w:t>E</w:t>
      </w:r>
      <w:r w:rsidR="006553F9" w:rsidRPr="381ADCE1">
        <w:rPr>
          <w:rFonts w:ascii="Arial" w:eastAsia="Arial" w:hAnsi="Arial" w:cs="Arial"/>
          <w:b/>
          <w:color w:val="002060"/>
          <w:sz w:val="28"/>
          <w:szCs w:val="28"/>
        </w:rPr>
        <w:t>quity, Diversity, Inclusion and Accessibility (E</w:t>
      </w:r>
      <w:r w:rsidR="008637DE" w:rsidRPr="381ADCE1">
        <w:rPr>
          <w:rFonts w:ascii="Arial" w:eastAsia="Arial" w:hAnsi="Arial" w:cs="Arial"/>
          <w:b/>
          <w:color w:val="002060"/>
          <w:sz w:val="28"/>
          <w:szCs w:val="28"/>
        </w:rPr>
        <w:t>DIA</w:t>
      </w:r>
      <w:r w:rsidR="006553F9" w:rsidRPr="381ADCE1">
        <w:rPr>
          <w:rFonts w:ascii="Arial" w:eastAsia="Arial" w:hAnsi="Arial" w:cs="Arial"/>
          <w:b/>
          <w:color w:val="002060"/>
          <w:sz w:val="28"/>
          <w:szCs w:val="28"/>
        </w:rPr>
        <w:t>)</w:t>
      </w:r>
      <w:r w:rsidR="008637DE" w:rsidRPr="381ADCE1">
        <w:rPr>
          <w:rFonts w:ascii="Arial" w:eastAsia="Arial" w:hAnsi="Arial" w:cs="Arial"/>
          <w:b/>
          <w:color w:val="002060"/>
          <w:sz w:val="28"/>
          <w:szCs w:val="28"/>
        </w:rPr>
        <w:t xml:space="preserve"> and Truth and Reconciliation Considerations</w:t>
      </w:r>
      <w:r w:rsidR="008637DE" w:rsidRPr="381ADCE1">
        <w:rPr>
          <w:rFonts w:ascii="Arial" w:eastAsia="Arial" w:hAnsi="Arial" w:cs="Arial"/>
          <w:b/>
          <w:color w:val="002060"/>
          <w:sz w:val="22"/>
          <w:szCs w:val="22"/>
        </w:rPr>
        <w:t xml:space="preserve"> </w:t>
      </w:r>
      <w:r w:rsidR="00D84ED6" w:rsidRPr="381ADCE1">
        <w:rPr>
          <w:rFonts w:ascii="Arial" w:eastAsia="Arial" w:hAnsi="Arial" w:cs="Arial"/>
          <w:b/>
          <w:color w:val="002060"/>
          <w:sz w:val="28"/>
          <w:szCs w:val="28"/>
        </w:rPr>
        <w:t>(15%)</w:t>
      </w:r>
      <w:r w:rsidR="006553F9">
        <w:rPr>
          <w:rFonts w:eastAsia="Avenir"/>
        </w:rPr>
        <w:br/>
      </w:r>
    </w:p>
    <w:p w14:paraId="1D18E4B5" w14:textId="4E8F4758" w:rsidR="00343ED4" w:rsidRDefault="00140F59" w:rsidP="00343ED4">
      <w:pPr>
        <w:rPr>
          <w:rStyle w:val="eop"/>
          <w:rFonts w:ascii="Arial" w:eastAsia="Arial" w:hAnsi="Arial" w:cs="Arial"/>
          <w:color w:val="000000"/>
          <w:sz w:val="22"/>
          <w:szCs w:val="22"/>
          <w:shd w:val="clear" w:color="auto" w:fill="FFFFFF"/>
        </w:rPr>
      </w:pPr>
      <w:r w:rsidRPr="5539D3F5">
        <w:rPr>
          <w:rFonts w:ascii="Arial" w:eastAsia="Arial" w:hAnsi="Arial" w:cs="Arial"/>
          <w:sz w:val="22"/>
          <w:szCs w:val="22"/>
        </w:rPr>
        <w:t>For more</w:t>
      </w:r>
      <w:r w:rsidR="00C6084F" w:rsidRPr="5539D3F5">
        <w:rPr>
          <w:rFonts w:ascii="Arial" w:eastAsia="Arial" w:hAnsi="Arial" w:cs="Arial"/>
          <w:sz w:val="22"/>
          <w:szCs w:val="22"/>
        </w:rPr>
        <w:t xml:space="preserve"> information </w:t>
      </w:r>
      <w:r w:rsidRPr="5539D3F5">
        <w:rPr>
          <w:rFonts w:ascii="Arial" w:eastAsia="Arial" w:hAnsi="Arial" w:cs="Arial"/>
          <w:sz w:val="22"/>
          <w:szCs w:val="22"/>
        </w:rPr>
        <w:t>on</w:t>
      </w:r>
      <w:r w:rsidR="00C6084F" w:rsidRPr="5539D3F5">
        <w:rPr>
          <w:rFonts w:ascii="Arial" w:eastAsia="Arial" w:hAnsi="Arial" w:cs="Arial"/>
          <w:sz w:val="22"/>
          <w:szCs w:val="22"/>
        </w:rPr>
        <w:t xml:space="preserve"> how to meaningfully integrate Equity, Diversity, Inclusion (EDIA) and Truth &amp; Reconciliation priorities into proposals for MEOPAR funding, please watch the recording of MEOPAR’s webinar entitled “Exploring Inclusion &amp; Reconciliation in Proposals” (available </w:t>
      </w:r>
      <w:hyperlink r:id="rId23">
        <w:r w:rsidR="00C6084F" w:rsidRPr="5539D3F5">
          <w:rPr>
            <w:rStyle w:val="Hyperlink"/>
            <w:rFonts w:ascii="Arial" w:eastAsia="Arial" w:hAnsi="Arial" w:cs="Arial"/>
            <w:sz w:val="22"/>
            <w:szCs w:val="22"/>
          </w:rPr>
          <w:t>here</w:t>
        </w:r>
      </w:hyperlink>
      <w:r w:rsidR="00C6084F" w:rsidRPr="5539D3F5">
        <w:rPr>
          <w:rFonts w:ascii="Arial" w:eastAsia="Arial" w:hAnsi="Arial" w:cs="Arial"/>
          <w:sz w:val="22"/>
          <w:szCs w:val="22"/>
        </w:rPr>
        <w:t xml:space="preserve">). You can also visit </w:t>
      </w:r>
      <w:r w:rsidR="00F92ED1" w:rsidRPr="381ADCE1">
        <w:rPr>
          <w:rStyle w:val="eop"/>
          <w:rFonts w:ascii="Arial" w:eastAsia="Arial" w:hAnsi="Arial" w:cs="Arial"/>
          <w:color w:val="000000"/>
          <w:sz w:val="22"/>
          <w:szCs w:val="22"/>
          <w:shd w:val="clear" w:color="auto" w:fill="FFFFFF"/>
        </w:rPr>
        <w:t xml:space="preserve">Section K </w:t>
      </w:r>
      <w:r w:rsidR="006553F9" w:rsidRPr="381ADCE1">
        <w:rPr>
          <w:rStyle w:val="eop"/>
          <w:rFonts w:ascii="Arial" w:eastAsia="Arial" w:hAnsi="Arial" w:cs="Arial"/>
          <w:color w:val="000000"/>
          <w:sz w:val="22"/>
          <w:szCs w:val="22"/>
          <w:shd w:val="clear" w:color="auto" w:fill="FFFFFF"/>
        </w:rPr>
        <w:t xml:space="preserve">of the </w:t>
      </w:r>
      <w:r w:rsidR="000A0916" w:rsidRPr="381ADCE1">
        <w:rPr>
          <w:rStyle w:val="eop"/>
          <w:rFonts w:ascii="Arial" w:eastAsia="Arial" w:hAnsi="Arial" w:cs="Arial"/>
          <w:color w:val="000000"/>
          <w:sz w:val="22"/>
          <w:szCs w:val="22"/>
          <w:shd w:val="clear" w:color="auto" w:fill="FFFFFF"/>
        </w:rPr>
        <w:t>A</w:t>
      </w:r>
      <w:r w:rsidR="006553F9" w:rsidRPr="381ADCE1">
        <w:rPr>
          <w:rStyle w:val="eop"/>
          <w:rFonts w:ascii="Arial" w:eastAsia="Arial" w:hAnsi="Arial" w:cs="Arial"/>
          <w:color w:val="000000"/>
          <w:sz w:val="22"/>
          <w:szCs w:val="22"/>
          <w:shd w:val="clear" w:color="auto" w:fill="FFFFFF"/>
        </w:rPr>
        <w:t>pplica</w:t>
      </w:r>
      <w:r w:rsidR="000A0916" w:rsidRPr="381ADCE1">
        <w:rPr>
          <w:rStyle w:val="eop"/>
          <w:rFonts w:ascii="Arial" w:eastAsia="Arial" w:hAnsi="Arial" w:cs="Arial"/>
          <w:color w:val="000000"/>
          <w:sz w:val="22"/>
          <w:szCs w:val="22"/>
          <w:shd w:val="clear" w:color="auto" w:fill="FFFFFF"/>
        </w:rPr>
        <w:t>tion Guide</w:t>
      </w:r>
      <w:r w:rsidR="006553F9" w:rsidRPr="381ADCE1">
        <w:rPr>
          <w:rStyle w:val="eop"/>
          <w:rFonts w:ascii="Arial" w:eastAsia="Arial" w:hAnsi="Arial" w:cs="Arial"/>
          <w:color w:val="000000"/>
          <w:sz w:val="22"/>
          <w:szCs w:val="22"/>
          <w:shd w:val="clear" w:color="auto" w:fill="FFFFFF"/>
        </w:rPr>
        <w:t xml:space="preserve"> for additional resources. </w:t>
      </w:r>
    </w:p>
    <w:p w14:paraId="60835719" w14:textId="77777777" w:rsidR="00C6084F" w:rsidRPr="00C63A9F" w:rsidRDefault="00C6084F" w:rsidP="00343ED4">
      <w:pPr>
        <w:rPr>
          <w:rFonts w:ascii="Arial" w:eastAsia="Arial" w:hAnsi="Arial" w:cs="Arial"/>
          <w:b/>
          <w:color w:val="002060"/>
          <w:sz w:val="22"/>
          <w:szCs w:val="22"/>
        </w:rPr>
      </w:pPr>
    </w:p>
    <w:p w14:paraId="0D56E14D" w14:textId="699A128E" w:rsidR="00D84ED6" w:rsidRDefault="00D84ED6" w:rsidP="006575E7">
      <w:pPr>
        <w:numPr>
          <w:ilvl w:val="0"/>
          <w:numId w:val="20"/>
        </w:numPr>
        <w:pBdr>
          <w:top w:val="nil"/>
          <w:left w:val="nil"/>
          <w:bottom w:val="nil"/>
          <w:right w:val="nil"/>
          <w:between w:val="nil"/>
        </w:pBdr>
        <w:rPr>
          <w:rFonts w:ascii="Arial" w:eastAsia="Arial" w:hAnsi="Arial" w:cs="Arial"/>
          <w:b/>
          <w:color w:val="000000"/>
          <w:sz w:val="22"/>
          <w:szCs w:val="22"/>
        </w:rPr>
      </w:pPr>
      <w:r w:rsidRPr="381ADCE1">
        <w:rPr>
          <w:rFonts w:ascii="Arial" w:eastAsia="Arial" w:hAnsi="Arial" w:cs="Arial"/>
          <w:b/>
          <w:color w:val="000000" w:themeColor="text1"/>
          <w:sz w:val="22"/>
          <w:szCs w:val="22"/>
        </w:rPr>
        <w:t>EDIA</w:t>
      </w:r>
    </w:p>
    <w:p w14:paraId="178040FD" w14:textId="5EA7C0F2" w:rsidR="006575E7" w:rsidRPr="00C63A9F" w:rsidRDefault="00D84ED6" w:rsidP="00B16941">
      <w:pPr>
        <w:pBdr>
          <w:top w:val="nil"/>
          <w:left w:val="nil"/>
          <w:bottom w:val="nil"/>
          <w:right w:val="nil"/>
          <w:between w:val="nil"/>
        </w:pBdr>
        <w:ind w:left="720"/>
        <w:rPr>
          <w:rFonts w:ascii="Arial" w:eastAsia="Arial" w:hAnsi="Arial" w:cs="Arial"/>
          <w:b/>
          <w:color w:val="000000"/>
          <w:sz w:val="22"/>
          <w:szCs w:val="22"/>
        </w:rPr>
      </w:pPr>
      <w:r w:rsidRPr="381ADCE1">
        <w:rPr>
          <w:rFonts w:ascii="Arial" w:eastAsia="Arial" w:hAnsi="Arial" w:cs="Arial"/>
          <w:b/>
          <w:color w:val="000000" w:themeColor="text1"/>
          <w:sz w:val="22"/>
          <w:szCs w:val="22"/>
        </w:rPr>
        <w:t xml:space="preserve">Describe how </w:t>
      </w:r>
      <w:r w:rsidR="006575E7" w:rsidRPr="381ADCE1">
        <w:rPr>
          <w:rFonts w:ascii="Arial" w:eastAsia="Arial" w:hAnsi="Arial" w:cs="Arial"/>
          <w:b/>
          <w:color w:val="000000" w:themeColor="text1"/>
          <w:sz w:val="22"/>
          <w:szCs w:val="22"/>
        </w:rPr>
        <w:t xml:space="preserve">EDIA principles </w:t>
      </w:r>
      <w:r w:rsidRPr="381ADCE1">
        <w:rPr>
          <w:rFonts w:ascii="Arial" w:eastAsia="Arial" w:hAnsi="Arial" w:cs="Arial"/>
          <w:b/>
          <w:color w:val="000000" w:themeColor="text1"/>
          <w:sz w:val="22"/>
          <w:szCs w:val="22"/>
        </w:rPr>
        <w:t xml:space="preserve">are </w:t>
      </w:r>
      <w:r w:rsidR="006575E7" w:rsidRPr="381ADCE1">
        <w:rPr>
          <w:rFonts w:ascii="Arial" w:eastAsia="Arial" w:hAnsi="Arial" w:cs="Arial"/>
          <w:b/>
          <w:color w:val="000000" w:themeColor="text1"/>
          <w:sz w:val="22"/>
          <w:szCs w:val="22"/>
        </w:rPr>
        <w:t xml:space="preserve">embedded </w:t>
      </w:r>
      <w:r w:rsidRPr="381ADCE1">
        <w:rPr>
          <w:rFonts w:ascii="Arial" w:eastAsia="Arial" w:hAnsi="Arial" w:cs="Arial"/>
          <w:b/>
          <w:color w:val="000000" w:themeColor="text1"/>
          <w:sz w:val="22"/>
          <w:szCs w:val="22"/>
        </w:rPr>
        <w:t>in relevant aspects of the Living Lab's leadership, governance, partnerships, and activities.</w:t>
      </w:r>
      <w:r w:rsidR="006575E7" w:rsidRPr="381ADCE1">
        <w:rPr>
          <w:rFonts w:ascii="Arial" w:eastAsia="Arial" w:hAnsi="Arial" w:cs="Arial"/>
          <w:b/>
          <w:color w:val="000000" w:themeColor="text1"/>
          <w:sz w:val="22"/>
          <w:szCs w:val="22"/>
        </w:rPr>
        <w:t xml:space="preserve"> (max </w:t>
      </w:r>
      <w:r w:rsidRPr="381ADCE1">
        <w:rPr>
          <w:rFonts w:ascii="Arial" w:eastAsia="Arial" w:hAnsi="Arial" w:cs="Arial"/>
          <w:b/>
          <w:color w:val="000000" w:themeColor="text1"/>
          <w:sz w:val="22"/>
          <w:szCs w:val="22"/>
        </w:rPr>
        <w:t xml:space="preserve">350 </w:t>
      </w:r>
      <w:r w:rsidR="006575E7" w:rsidRPr="381ADCE1">
        <w:rPr>
          <w:rFonts w:ascii="Arial" w:eastAsia="Arial" w:hAnsi="Arial" w:cs="Arial"/>
          <w:b/>
          <w:color w:val="000000" w:themeColor="text1"/>
          <w:sz w:val="22"/>
          <w:szCs w:val="22"/>
        </w:rPr>
        <w:t>words)</w:t>
      </w:r>
    </w:p>
    <w:p w14:paraId="2E49F298" w14:textId="32BEF006" w:rsidR="006575E7" w:rsidRPr="00C63A9F" w:rsidRDefault="00D84ED6" w:rsidP="006575E7">
      <w:pPr>
        <w:ind w:left="720"/>
        <w:rPr>
          <w:rFonts w:ascii="Arial" w:eastAsia="Arial" w:hAnsi="Arial" w:cs="Arial"/>
          <w:sz w:val="22"/>
          <w:szCs w:val="22"/>
        </w:rPr>
      </w:pPr>
      <w:r w:rsidRPr="381ADCE1">
        <w:rPr>
          <w:rFonts w:ascii="Arial" w:eastAsia="Arial" w:hAnsi="Arial" w:cs="Arial"/>
          <w:sz w:val="22"/>
          <w:szCs w:val="22"/>
        </w:rPr>
        <w:t xml:space="preserve">You can identify barriers that may affect meaningful participation and describe measures being taken to support inclusive and accessible participation by people with diverse perspectives, experiences, and expertise.  </w:t>
      </w:r>
    </w:p>
    <w:p w14:paraId="65EC6C09" w14:textId="77777777" w:rsidR="006575E7" w:rsidRPr="00C63A9F" w:rsidRDefault="006575E7" w:rsidP="006575E7">
      <w:pPr>
        <w:rPr>
          <w:rFonts w:ascii="Arial" w:eastAsia="Arial" w:hAnsi="Arial" w:cs="Arial"/>
          <w:color w:val="000000" w:themeColor="text1"/>
          <w:sz w:val="22"/>
          <w:szCs w:val="22"/>
        </w:rPr>
      </w:pPr>
    </w:p>
    <w:p w14:paraId="2475D6D6" w14:textId="77777777" w:rsidR="00D84ED6" w:rsidRDefault="00D84ED6" w:rsidP="006575E7">
      <w:pPr>
        <w:numPr>
          <w:ilvl w:val="0"/>
          <w:numId w:val="20"/>
        </w:numPr>
        <w:pBdr>
          <w:top w:val="nil"/>
          <w:left w:val="nil"/>
          <w:bottom w:val="nil"/>
          <w:right w:val="nil"/>
          <w:between w:val="nil"/>
        </w:pBdr>
        <w:rPr>
          <w:rFonts w:ascii="Arial" w:eastAsia="Arial" w:hAnsi="Arial" w:cs="Arial"/>
          <w:b/>
          <w:color w:val="000000"/>
          <w:sz w:val="22"/>
          <w:szCs w:val="22"/>
        </w:rPr>
      </w:pPr>
      <w:r w:rsidRPr="381ADCE1">
        <w:rPr>
          <w:rFonts w:ascii="Arial" w:eastAsia="Arial" w:hAnsi="Arial" w:cs="Arial"/>
          <w:b/>
          <w:color w:val="000000" w:themeColor="text1"/>
          <w:sz w:val="22"/>
          <w:szCs w:val="22"/>
        </w:rPr>
        <w:t xml:space="preserve">Truth and Reconciliation and Self-determination (max 350 words) </w:t>
      </w:r>
    </w:p>
    <w:p w14:paraId="39F985AA" w14:textId="15A2F428" w:rsidR="006575E7" w:rsidRPr="00C63A9F" w:rsidRDefault="007478DE" w:rsidP="00B16941">
      <w:pPr>
        <w:pBdr>
          <w:top w:val="nil"/>
          <w:left w:val="nil"/>
          <w:bottom w:val="nil"/>
          <w:right w:val="nil"/>
          <w:between w:val="nil"/>
        </w:pBdr>
        <w:ind w:left="720"/>
        <w:rPr>
          <w:rFonts w:ascii="Arial" w:eastAsia="Arial" w:hAnsi="Arial" w:cs="Arial"/>
          <w:b/>
          <w:color w:val="000000"/>
          <w:sz w:val="22"/>
          <w:szCs w:val="22"/>
        </w:rPr>
      </w:pPr>
      <w:r w:rsidRPr="381ADCE1">
        <w:rPr>
          <w:rFonts w:ascii="Arial" w:eastAsia="Arial" w:hAnsi="Arial" w:cs="Arial"/>
          <w:b/>
          <w:color w:val="000000" w:themeColor="text1"/>
          <w:sz w:val="22"/>
          <w:szCs w:val="22"/>
        </w:rPr>
        <w:lastRenderedPageBreak/>
        <w:t>How</w:t>
      </w:r>
      <w:r w:rsidR="00D84ED6" w:rsidRPr="381ADCE1">
        <w:rPr>
          <w:rFonts w:ascii="Arial" w:eastAsia="Arial" w:hAnsi="Arial" w:cs="Arial"/>
          <w:b/>
          <w:color w:val="000000" w:themeColor="text1"/>
          <w:sz w:val="22"/>
          <w:szCs w:val="22"/>
        </w:rPr>
        <w:t xml:space="preserve"> </w:t>
      </w:r>
      <w:r w:rsidR="006575E7" w:rsidRPr="381ADCE1">
        <w:rPr>
          <w:rFonts w:ascii="Arial" w:eastAsia="Arial" w:hAnsi="Arial" w:cs="Arial"/>
          <w:b/>
          <w:color w:val="000000" w:themeColor="text1"/>
          <w:sz w:val="22"/>
          <w:szCs w:val="22"/>
        </w:rPr>
        <w:t>does</w:t>
      </w:r>
      <w:r w:rsidRPr="381ADCE1">
        <w:rPr>
          <w:rFonts w:ascii="Arial" w:eastAsia="Arial" w:hAnsi="Arial" w:cs="Arial"/>
          <w:b/>
          <w:color w:val="000000" w:themeColor="text1"/>
          <w:sz w:val="22"/>
          <w:szCs w:val="22"/>
        </w:rPr>
        <w:t xml:space="preserve"> the Living Lab advance </w:t>
      </w:r>
      <w:r w:rsidR="006575E7" w:rsidRPr="381ADCE1">
        <w:rPr>
          <w:rFonts w:ascii="Arial" w:eastAsia="Arial" w:hAnsi="Arial" w:cs="Arial"/>
          <w:b/>
          <w:color w:val="000000" w:themeColor="text1"/>
          <w:sz w:val="22"/>
          <w:szCs w:val="22"/>
        </w:rPr>
        <w:t xml:space="preserve">relevant </w:t>
      </w:r>
      <w:hyperlink r:id="rId24">
        <w:r w:rsidR="006575E7" w:rsidRPr="381ADCE1">
          <w:rPr>
            <w:rStyle w:val="Hyperlink"/>
            <w:rFonts w:ascii="Arial" w:eastAsia="Arial" w:hAnsi="Arial" w:cs="Arial"/>
            <w:b/>
            <w:bCs/>
            <w:sz w:val="22"/>
            <w:szCs w:val="22"/>
          </w:rPr>
          <w:t>Calls to Action from the Truth and Reconciliation Commission</w:t>
        </w:r>
      </w:hyperlink>
      <w:r w:rsidR="006575E7" w:rsidRPr="381ADCE1">
        <w:rPr>
          <w:rFonts w:ascii="Arial" w:eastAsia="Arial" w:hAnsi="Arial" w:cs="Arial"/>
          <w:b/>
          <w:bCs/>
          <w:color w:val="000000" w:themeColor="text1"/>
          <w:sz w:val="22"/>
          <w:szCs w:val="22"/>
        </w:rPr>
        <w:t xml:space="preserve"> and </w:t>
      </w:r>
      <w:r w:rsidRPr="381ADCE1">
        <w:rPr>
          <w:rFonts w:ascii="Arial" w:eastAsia="Arial" w:hAnsi="Arial" w:cs="Arial"/>
          <w:b/>
          <w:bCs/>
          <w:color w:val="000000" w:themeColor="text1"/>
          <w:sz w:val="22"/>
          <w:szCs w:val="22"/>
        </w:rPr>
        <w:t xml:space="preserve">supports Indigenous self-determination in its particular context? </w:t>
      </w:r>
      <w:r>
        <w:rPr>
          <w:rFonts w:ascii="Avenir" w:eastAsia="Avenir" w:hAnsi="Avenir" w:cs="Avenir"/>
          <w:b/>
          <w:color w:val="000000"/>
          <w:sz w:val="22"/>
          <w:szCs w:val="22"/>
        </w:rPr>
        <w:t xml:space="preserve"> </w:t>
      </w:r>
    </w:p>
    <w:p w14:paraId="1C62F6F3" w14:textId="23579B48" w:rsidR="006575E7" w:rsidRPr="00C63A9F" w:rsidRDefault="007478DE" w:rsidP="00376C5C">
      <w:pPr>
        <w:pBdr>
          <w:top w:val="nil"/>
          <w:left w:val="nil"/>
          <w:bottom w:val="nil"/>
          <w:right w:val="nil"/>
          <w:between w:val="nil"/>
        </w:pBdr>
        <w:ind w:left="720"/>
        <w:rPr>
          <w:rFonts w:ascii="Arial" w:eastAsia="Arial" w:hAnsi="Arial" w:cs="Arial"/>
          <w:color w:val="000000"/>
          <w:sz w:val="22"/>
          <w:szCs w:val="22"/>
        </w:rPr>
      </w:pPr>
      <w:r w:rsidRPr="381ADCE1">
        <w:rPr>
          <w:rFonts w:ascii="Arial" w:eastAsia="Arial" w:hAnsi="Arial" w:cs="Arial"/>
          <w:color w:val="000000" w:themeColor="text1"/>
          <w:sz w:val="22"/>
          <w:szCs w:val="22"/>
        </w:rPr>
        <w:t xml:space="preserve">Where activities involve Indigenous communities, knowledge, lands or waters, how will Indigenous partners be involved in determining relevant activities and decisions? </w:t>
      </w:r>
    </w:p>
    <w:p w14:paraId="586C62C6" w14:textId="77777777" w:rsidR="00376C5C" w:rsidRPr="00C63A9F" w:rsidRDefault="00376C5C" w:rsidP="00376C5C">
      <w:pPr>
        <w:pBdr>
          <w:top w:val="nil"/>
          <w:left w:val="nil"/>
          <w:bottom w:val="nil"/>
          <w:right w:val="nil"/>
          <w:between w:val="nil"/>
        </w:pBdr>
        <w:ind w:left="720"/>
        <w:rPr>
          <w:rFonts w:ascii="Arial" w:eastAsia="Arial" w:hAnsi="Arial" w:cs="Arial"/>
          <w:color w:val="000000" w:themeColor="text1"/>
          <w:sz w:val="22"/>
          <w:szCs w:val="22"/>
        </w:rPr>
      </w:pPr>
    </w:p>
    <w:p w14:paraId="2D4982A0" w14:textId="01E90F3A" w:rsidR="006575E7" w:rsidRPr="00C63A9F" w:rsidRDefault="006575E7" w:rsidP="00376C5C">
      <w:pPr>
        <w:pBdr>
          <w:top w:val="nil"/>
          <w:left w:val="nil"/>
          <w:bottom w:val="nil"/>
          <w:right w:val="nil"/>
          <w:between w:val="nil"/>
        </w:pBdr>
        <w:ind w:left="720"/>
        <w:rPr>
          <w:rFonts w:ascii="Arial" w:eastAsia="Arial" w:hAnsi="Arial" w:cs="Arial"/>
          <w:color w:val="000000"/>
          <w:sz w:val="22"/>
          <w:szCs w:val="22"/>
        </w:rPr>
      </w:pPr>
      <w:r w:rsidRPr="381ADCE1">
        <w:rPr>
          <w:rFonts w:ascii="Arial" w:eastAsia="Arial" w:hAnsi="Arial" w:cs="Arial"/>
          <w:color w:val="000000" w:themeColor="text1"/>
          <w:sz w:val="22"/>
          <w:szCs w:val="22"/>
        </w:rPr>
        <w:t xml:space="preserve">For projects that are not </w:t>
      </w:r>
      <w:proofErr w:type="gramStart"/>
      <w:r w:rsidRPr="381ADCE1">
        <w:rPr>
          <w:rFonts w:ascii="Arial" w:eastAsia="Arial" w:hAnsi="Arial" w:cs="Arial"/>
          <w:color w:val="000000" w:themeColor="text1"/>
          <w:sz w:val="22"/>
          <w:szCs w:val="22"/>
        </w:rPr>
        <w:t>Indigenous-led</w:t>
      </w:r>
      <w:proofErr w:type="gramEnd"/>
      <w:r w:rsidRPr="381ADCE1">
        <w:rPr>
          <w:rFonts w:ascii="Arial" w:eastAsia="Arial" w:hAnsi="Arial" w:cs="Arial"/>
          <w:color w:val="000000" w:themeColor="text1"/>
          <w:sz w:val="22"/>
          <w:szCs w:val="22"/>
        </w:rPr>
        <w:t xml:space="preserve">, explain how efforts will be made to engage Indigenous communities who may be connected to the land/water where the </w:t>
      </w:r>
      <w:r w:rsidR="007478DE" w:rsidRPr="381ADCE1">
        <w:rPr>
          <w:rFonts w:ascii="Arial" w:eastAsia="Arial" w:hAnsi="Arial" w:cs="Arial"/>
          <w:color w:val="000000" w:themeColor="text1"/>
          <w:sz w:val="22"/>
          <w:szCs w:val="22"/>
        </w:rPr>
        <w:t>Living Lab operates</w:t>
      </w:r>
      <w:r w:rsidRPr="381ADCE1">
        <w:rPr>
          <w:rFonts w:ascii="Arial" w:eastAsia="Arial" w:hAnsi="Arial" w:cs="Arial"/>
          <w:color w:val="000000" w:themeColor="text1"/>
          <w:sz w:val="22"/>
          <w:szCs w:val="22"/>
        </w:rPr>
        <w:t xml:space="preserve">. </w:t>
      </w:r>
    </w:p>
    <w:p w14:paraId="5AD5E182" w14:textId="77777777" w:rsidR="007478DE" w:rsidRPr="004F1390" w:rsidRDefault="007478DE" w:rsidP="00343ED4">
      <w:pPr>
        <w:rPr>
          <w:rFonts w:ascii="Arial" w:eastAsia="Arial" w:hAnsi="Arial" w:cs="Arial"/>
          <w:b/>
          <w:color w:val="0070C0"/>
        </w:rPr>
      </w:pPr>
    </w:p>
    <w:p w14:paraId="5C70AB42" w14:textId="38220086" w:rsidR="00F92ED1" w:rsidRDefault="003517CB" w:rsidP="5539D3F5">
      <w:pPr>
        <w:rPr>
          <w:rFonts w:ascii="Arial" w:eastAsia="Arial" w:hAnsi="Arial" w:cs="Arial"/>
          <w:sz w:val="22"/>
          <w:szCs w:val="22"/>
        </w:rPr>
      </w:pPr>
      <w:bookmarkStart w:id="18" w:name="_Toc199158247"/>
      <w:r w:rsidRPr="5539D3F5">
        <w:rPr>
          <w:rFonts w:ascii="Arial" w:eastAsia="Arial" w:hAnsi="Arial" w:cs="Arial"/>
          <w:b/>
          <w:bCs/>
          <w:color w:val="002060"/>
          <w:sz w:val="28"/>
          <w:szCs w:val="28"/>
        </w:rPr>
        <w:t>9</w:t>
      </w:r>
      <w:r w:rsidR="000A08AE" w:rsidRPr="5539D3F5">
        <w:rPr>
          <w:rFonts w:ascii="Arial" w:eastAsia="Arial" w:hAnsi="Arial" w:cs="Arial"/>
          <w:b/>
          <w:bCs/>
          <w:color w:val="002060"/>
          <w:sz w:val="28"/>
          <w:szCs w:val="28"/>
        </w:rPr>
        <w:t xml:space="preserve">. </w:t>
      </w:r>
      <w:r w:rsidR="00A42D18" w:rsidRPr="5539D3F5">
        <w:rPr>
          <w:rFonts w:ascii="Arial" w:eastAsia="Arial" w:hAnsi="Arial" w:cs="Arial"/>
          <w:b/>
          <w:bCs/>
          <w:color w:val="002060"/>
          <w:sz w:val="28"/>
          <w:szCs w:val="28"/>
        </w:rPr>
        <w:t>Letters of Support</w:t>
      </w:r>
      <w:bookmarkEnd w:id="18"/>
      <w:r w:rsidR="00653A31" w:rsidRPr="5539D3F5">
        <w:rPr>
          <w:rFonts w:ascii="Arial" w:eastAsia="Arial" w:hAnsi="Arial" w:cs="Arial"/>
          <w:b/>
          <w:bCs/>
          <w:color w:val="002060"/>
          <w:sz w:val="28"/>
          <w:szCs w:val="28"/>
        </w:rPr>
        <w:t xml:space="preserve"> </w:t>
      </w:r>
      <w:r w:rsidR="007478DE" w:rsidRPr="5539D3F5">
        <w:rPr>
          <w:rFonts w:ascii="Arial" w:eastAsia="Arial" w:hAnsi="Arial" w:cs="Arial"/>
          <w:b/>
          <w:bCs/>
          <w:color w:val="002060"/>
          <w:sz w:val="28"/>
          <w:szCs w:val="28"/>
        </w:rPr>
        <w:t xml:space="preserve">/ Evidence of Partnership </w:t>
      </w:r>
      <w:r>
        <w:br/>
      </w:r>
      <w:r w:rsidR="00BD7F07" w:rsidRPr="5539D3F5">
        <w:rPr>
          <w:rFonts w:ascii="Arial" w:eastAsia="Arial" w:hAnsi="Arial" w:cs="Arial"/>
          <w:sz w:val="22"/>
          <w:szCs w:val="22"/>
        </w:rPr>
        <w:t xml:space="preserve">Please </w:t>
      </w:r>
      <w:r w:rsidR="00F92ED1" w:rsidRPr="5539D3F5">
        <w:rPr>
          <w:rFonts w:ascii="Arial" w:eastAsia="Arial" w:hAnsi="Arial" w:cs="Arial"/>
          <w:sz w:val="22"/>
          <w:szCs w:val="22"/>
        </w:rPr>
        <w:t>provide a letter</w:t>
      </w:r>
      <w:r w:rsidR="00B9721A" w:rsidRPr="5539D3F5">
        <w:rPr>
          <w:rFonts w:ascii="Arial" w:eastAsia="Arial" w:hAnsi="Arial" w:cs="Arial"/>
          <w:sz w:val="22"/>
          <w:szCs w:val="22"/>
        </w:rPr>
        <w:t xml:space="preserve"> of support</w:t>
      </w:r>
      <w:r w:rsidR="005B1268" w:rsidRPr="5539D3F5">
        <w:rPr>
          <w:rFonts w:ascii="Arial" w:eastAsia="Arial" w:hAnsi="Arial" w:cs="Arial"/>
          <w:sz w:val="22"/>
          <w:szCs w:val="22"/>
        </w:rPr>
        <w:t xml:space="preserve"> </w:t>
      </w:r>
      <w:r w:rsidR="00F92ED1" w:rsidRPr="5539D3F5">
        <w:rPr>
          <w:rFonts w:ascii="Arial" w:eastAsia="Arial" w:hAnsi="Arial" w:cs="Arial"/>
          <w:sz w:val="22"/>
          <w:szCs w:val="22"/>
        </w:rPr>
        <w:t xml:space="preserve">from each confirmed Living Lab partner, including the applicant's organization. </w:t>
      </w:r>
      <w:commentRangeStart w:id="19"/>
      <w:commentRangeStart w:id="20"/>
      <w:r w:rsidR="00F92ED1" w:rsidRPr="5539D3F5">
        <w:rPr>
          <w:rFonts w:ascii="Arial" w:eastAsia="Arial" w:hAnsi="Arial" w:cs="Arial"/>
          <w:b/>
          <w:bCs/>
          <w:sz w:val="22"/>
          <w:szCs w:val="22"/>
        </w:rPr>
        <w:t>A minimum of three confirmed partners</w:t>
      </w:r>
      <w:r w:rsidR="26162E21" w:rsidRPr="5539D3F5">
        <w:rPr>
          <w:rFonts w:ascii="Arial" w:eastAsia="Arial" w:hAnsi="Arial" w:cs="Arial"/>
          <w:b/>
          <w:bCs/>
          <w:sz w:val="22"/>
          <w:szCs w:val="22"/>
        </w:rPr>
        <w:t xml:space="preserve"> </w:t>
      </w:r>
      <w:r w:rsidR="26162E21" w:rsidRPr="5539D3F5">
        <w:rPr>
          <w:rFonts w:ascii="Arial" w:eastAsia="Arial" w:hAnsi="Arial" w:cs="Arial"/>
          <w:b/>
          <w:bCs/>
          <w:color w:val="000000" w:themeColor="text1"/>
          <w:sz w:val="22"/>
          <w:szCs w:val="22"/>
        </w:rPr>
        <w:t>(from different organizations)</w:t>
      </w:r>
      <w:r w:rsidR="00F92ED1" w:rsidRPr="5539D3F5">
        <w:rPr>
          <w:rFonts w:ascii="Arial" w:eastAsia="Arial" w:hAnsi="Arial" w:cs="Arial"/>
          <w:b/>
          <w:bCs/>
          <w:sz w:val="22"/>
          <w:szCs w:val="22"/>
        </w:rPr>
        <w:t xml:space="preserve"> is required</w:t>
      </w:r>
      <w:r w:rsidR="5910204C" w:rsidRPr="5539D3F5">
        <w:rPr>
          <w:rFonts w:ascii="Arial" w:eastAsia="Arial" w:hAnsi="Arial" w:cs="Arial"/>
          <w:b/>
          <w:bCs/>
          <w:sz w:val="22"/>
          <w:szCs w:val="22"/>
        </w:rPr>
        <w:t xml:space="preserve"> from at least two sectors</w:t>
      </w:r>
      <w:r w:rsidR="00F92ED1" w:rsidRPr="5539D3F5">
        <w:rPr>
          <w:rFonts w:ascii="Arial" w:eastAsia="Arial" w:hAnsi="Arial" w:cs="Arial"/>
          <w:b/>
          <w:bCs/>
          <w:sz w:val="22"/>
          <w:szCs w:val="22"/>
        </w:rPr>
        <w:t>; therefore, at least three letters of support are required.</w:t>
      </w:r>
      <w:r w:rsidR="00F92ED1" w:rsidRPr="5539D3F5">
        <w:rPr>
          <w:rFonts w:ascii="Arial" w:eastAsia="Arial" w:hAnsi="Arial" w:cs="Arial"/>
          <w:sz w:val="22"/>
          <w:szCs w:val="22"/>
        </w:rPr>
        <w:t xml:space="preserve"> </w:t>
      </w:r>
      <w:r w:rsidR="003A7782" w:rsidRPr="5539D3F5">
        <w:rPr>
          <w:rFonts w:ascii="Arial" w:eastAsia="Arial" w:hAnsi="Arial" w:cs="Arial"/>
          <w:sz w:val="22"/>
          <w:szCs w:val="22"/>
        </w:rPr>
        <w:t xml:space="preserve"> </w:t>
      </w:r>
      <w:commentRangeEnd w:id="19"/>
      <w:r>
        <w:rPr>
          <w:rStyle w:val="CommentReference"/>
        </w:rPr>
        <w:commentReference w:id="19"/>
      </w:r>
      <w:commentRangeEnd w:id="20"/>
      <w:r>
        <w:rPr>
          <w:rStyle w:val="CommentReference"/>
        </w:rPr>
        <w:commentReference w:id="20"/>
      </w:r>
    </w:p>
    <w:p w14:paraId="2F03381E" w14:textId="77777777" w:rsidR="00F92ED1" w:rsidRDefault="00F92ED1" w:rsidP="001064B6">
      <w:pPr>
        <w:rPr>
          <w:rFonts w:ascii="Arial" w:eastAsia="Arial" w:hAnsi="Arial" w:cs="Arial"/>
          <w:sz w:val="22"/>
          <w:szCs w:val="22"/>
        </w:rPr>
      </w:pPr>
    </w:p>
    <w:p w14:paraId="1E43BEC1" w14:textId="1550F64B" w:rsidR="00F92ED1" w:rsidRDefault="00F92ED1" w:rsidP="001064B6">
      <w:pPr>
        <w:rPr>
          <w:rFonts w:ascii="Arial" w:eastAsia="Arial" w:hAnsi="Arial" w:cs="Arial"/>
          <w:sz w:val="22"/>
          <w:szCs w:val="22"/>
        </w:rPr>
      </w:pPr>
      <w:r w:rsidRPr="381ADCE1">
        <w:rPr>
          <w:rFonts w:ascii="Arial" w:eastAsia="Arial" w:hAnsi="Arial" w:cs="Arial"/>
          <w:sz w:val="22"/>
          <w:szCs w:val="22"/>
        </w:rPr>
        <w:t>Letters</w:t>
      </w:r>
      <w:r w:rsidR="003A7782" w:rsidRPr="381ADCE1">
        <w:rPr>
          <w:rFonts w:ascii="Arial" w:eastAsia="Arial" w:hAnsi="Arial" w:cs="Arial"/>
          <w:sz w:val="22"/>
          <w:szCs w:val="22"/>
        </w:rPr>
        <w:t xml:space="preserve"> should </w:t>
      </w:r>
      <w:r w:rsidRPr="381ADCE1">
        <w:rPr>
          <w:rFonts w:ascii="Arial" w:eastAsia="Arial" w:hAnsi="Arial" w:cs="Arial"/>
          <w:sz w:val="22"/>
          <w:szCs w:val="22"/>
        </w:rPr>
        <w:t>confirm the partner's involvement in the Living Lab and describe, as applicable, their role, existing relationship with the partnership, anticipated contributions, and any</w:t>
      </w:r>
      <w:r w:rsidR="007478DE" w:rsidRPr="381ADCE1">
        <w:rPr>
          <w:rFonts w:ascii="Arial" w:eastAsia="Arial" w:hAnsi="Arial" w:cs="Arial"/>
          <w:sz w:val="22"/>
          <w:szCs w:val="22"/>
        </w:rPr>
        <w:t xml:space="preserve"> cash or in-kind contributions. </w:t>
      </w:r>
      <w:r w:rsidRPr="381ADCE1">
        <w:rPr>
          <w:rFonts w:ascii="Arial" w:eastAsia="Arial" w:hAnsi="Arial" w:cs="Arial"/>
          <w:color w:val="000000" w:themeColor="text1"/>
          <w:sz w:val="22"/>
          <w:szCs w:val="22"/>
        </w:rPr>
        <w:t>Letters should not exceed two pages each. There is no limit to the number of letters of support you can include in your application.</w:t>
      </w:r>
    </w:p>
    <w:p w14:paraId="5604E84F" w14:textId="71B66614" w:rsidR="00F92ED1" w:rsidRPr="0006266C" w:rsidRDefault="00F92ED1" w:rsidP="00F92ED1">
      <w:pPr>
        <w:pStyle w:val="NormalWeb"/>
        <w:rPr>
          <w:rFonts w:ascii="Arial" w:eastAsia="Arial" w:hAnsi="Arial" w:cs="Arial"/>
          <w:sz w:val="22"/>
          <w:szCs w:val="22"/>
        </w:rPr>
      </w:pPr>
      <w:r w:rsidRPr="381ADCE1">
        <w:rPr>
          <w:rFonts w:ascii="Arial" w:eastAsia="Arial" w:hAnsi="Arial" w:cs="Arial"/>
          <w:sz w:val="22"/>
          <w:szCs w:val="22"/>
        </w:rPr>
        <w:t>All additional supporting materials are optional and will be considered alongside your written application.</w:t>
      </w:r>
    </w:p>
    <w:p w14:paraId="26F4CF78" w14:textId="52FA136F" w:rsidR="005E7776" w:rsidRPr="0006266C" w:rsidRDefault="005E7776" w:rsidP="7CA1E768">
      <w:pPr>
        <w:spacing w:after="120"/>
        <w:rPr>
          <w:rFonts w:ascii="Arial" w:eastAsia="Arial" w:hAnsi="Arial" w:cs="Arial"/>
          <w:color w:val="000000" w:themeColor="text1"/>
          <w:sz w:val="22"/>
          <w:szCs w:val="22"/>
        </w:rPr>
      </w:pPr>
      <w:commentRangeStart w:id="22"/>
      <w:r w:rsidRPr="381ADCE1">
        <w:rPr>
          <w:rFonts w:ascii="Arial" w:eastAsia="Arial" w:hAnsi="Arial" w:cs="Arial"/>
          <w:color w:val="000000" w:themeColor="text1"/>
          <w:sz w:val="22"/>
          <w:szCs w:val="22"/>
        </w:rPr>
        <w:t xml:space="preserve">Please refer to the Application Guide Section L for submission options, accepted file formats, and additional guidance. </w:t>
      </w:r>
      <w:commentRangeEnd w:id="22"/>
      <w:r w:rsidRPr="0006266C">
        <w:rPr>
          <w:rStyle w:val="CommentReference"/>
          <w:rFonts w:ascii="Arial" w:eastAsia="Arial" w:hAnsi="Arial" w:cs="Arial"/>
          <w:color w:val="000000" w:themeColor="text1"/>
          <w:sz w:val="22"/>
          <w:szCs w:val="22"/>
        </w:rPr>
        <w:commentReference w:id="22"/>
      </w:r>
    </w:p>
    <w:p w14:paraId="598C32D9" w14:textId="2E6BBEF7" w:rsidR="423C27C2" w:rsidRDefault="423C27C2" w:rsidP="381ADCE1">
      <w:pPr>
        <w:rPr>
          <w:rFonts w:ascii="Arial" w:eastAsia="Arial" w:hAnsi="Arial" w:cs="Arial"/>
          <w:color w:val="000000" w:themeColor="text1"/>
          <w:sz w:val="22"/>
          <w:szCs w:val="22"/>
        </w:rPr>
      </w:pPr>
      <w:r w:rsidRPr="381ADCE1">
        <w:rPr>
          <w:rFonts w:ascii="Arial" w:eastAsia="Arial" w:hAnsi="Arial" w:cs="Arial"/>
          <w:i/>
          <w:iCs/>
          <w:color w:val="000000" w:themeColor="text1"/>
          <w:sz w:val="22"/>
          <w:szCs w:val="22"/>
        </w:rPr>
        <w:t>Note: The portal will not allow final submission of a proposal until initiated letters of support have been submitted. Ensure letter authors have ample time to upload their letters before the deadline.</w:t>
      </w:r>
    </w:p>
    <w:p w14:paraId="45AFF7AD" w14:textId="3FBC6518" w:rsidR="381ADCE1" w:rsidRDefault="381ADCE1" w:rsidP="381ADCE1">
      <w:pPr>
        <w:spacing w:after="120"/>
        <w:rPr>
          <w:rFonts w:ascii="Arial" w:eastAsia="Arial" w:hAnsi="Arial" w:cs="Arial"/>
          <w:color w:val="000000" w:themeColor="text1"/>
          <w:sz w:val="22"/>
          <w:szCs w:val="22"/>
        </w:rPr>
      </w:pPr>
    </w:p>
    <w:p w14:paraId="6208CCFF" w14:textId="466BF433" w:rsidR="630254A6" w:rsidRPr="00C63A9F" w:rsidRDefault="6FEC88BA" w:rsidP="7CA1E768">
      <w:pPr>
        <w:spacing w:after="120"/>
        <w:rPr>
          <w:rFonts w:ascii="Arial" w:eastAsia="Arial" w:hAnsi="Arial" w:cs="Arial"/>
          <w:b/>
          <w:color w:val="000000" w:themeColor="text1"/>
          <w:sz w:val="22"/>
          <w:szCs w:val="22"/>
        </w:rPr>
      </w:pPr>
      <w:r w:rsidRPr="381ADCE1">
        <w:rPr>
          <w:rFonts w:ascii="Arial" w:eastAsia="Arial" w:hAnsi="Arial" w:cs="Arial"/>
          <w:b/>
          <w:color w:val="002060"/>
          <w:sz w:val="28"/>
          <w:szCs w:val="28"/>
        </w:rPr>
        <w:t>1</w:t>
      </w:r>
      <w:r w:rsidR="003517CB" w:rsidRPr="381ADCE1">
        <w:rPr>
          <w:rFonts w:ascii="Arial" w:eastAsia="Arial" w:hAnsi="Arial" w:cs="Arial"/>
          <w:b/>
          <w:color w:val="002060"/>
          <w:sz w:val="28"/>
          <w:szCs w:val="28"/>
        </w:rPr>
        <w:t>0</w:t>
      </w:r>
      <w:r w:rsidRPr="381ADCE1">
        <w:rPr>
          <w:rFonts w:ascii="Arial" w:eastAsia="Arial" w:hAnsi="Arial" w:cs="Arial"/>
          <w:b/>
          <w:color w:val="002060"/>
          <w:sz w:val="28"/>
          <w:szCs w:val="28"/>
        </w:rPr>
        <w:t xml:space="preserve">. </w:t>
      </w:r>
      <w:r w:rsidR="43AC12B1" w:rsidRPr="381ADCE1">
        <w:rPr>
          <w:rFonts w:ascii="Arial" w:eastAsia="Arial" w:hAnsi="Arial" w:cs="Arial"/>
          <w:b/>
          <w:color w:val="002060"/>
          <w:sz w:val="28"/>
          <w:szCs w:val="28"/>
        </w:rPr>
        <w:t xml:space="preserve">Optional </w:t>
      </w:r>
      <w:r w:rsidR="44DDCD33" w:rsidRPr="381ADCE1">
        <w:rPr>
          <w:rFonts w:ascii="Arial" w:eastAsia="Arial" w:hAnsi="Arial" w:cs="Arial"/>
          <w:b/>
          <w:color w:val="002060"/>
          <w:sz w:val="28"/>
          <w:szCs w:val="28"/>
        </w:rPr>
        <w:t>Multimedia Submission</w:t>
      </w:r>
    </w:p>
    <w:p w14:paraId="1130392E" w14:textId="03881BF1" w:rsidR="00343ED4" w:rsidRPr="00376C5C" w:rsidRDefault="23DF457D" w:rsidP="644FC34E">
      <w:pPr>
        <w:rPr>
          <w:rFonts w:ascii="Arial" w:eastAsia="Arial" w:hAnsi="Arial" w:cs="Arial"/>
          <w:color w:val="000000" w:themeColor="text1"/>
          <w:sz w:val="22"/>
          <w:szCs w:val="22"/>
        </w:rPr>
      </w:pPr>
      <w:r w:rsidRPr="5539D3F5">
        <w:rPr>
          <w:rFonts w:ascii="Arial" w:eastAsia="Arial" w:hAnsi="Arial" w:cs="Arial"/>
          <w:b/>
          <w:bCs/>
          <w:color w:val="000000" w:themeColor="text1"/>
          <w:sz w:val="22"/>
          <w:szCs w:val="22"/>
        </w:rPr>
        <w:t>You may also choose to submit a short video or audio file</w:t>
      </w:r>
      <w:r w:rsidR="68DA908D" w:rsidRPr="5539D3F5">
        <w:rPr>
          <w:rFonts w:ascii="Arial" w:eastAsia="Arial" w:hAnsi="Arial" w:cs="Arial"/>
          <w:b/>
          <w:bCs/>
          <w:color w:val="000000" w:themeColor="text1"/>
          <w:sz w:val="22"/>
          <w:szCs w:val="22"/>
        </w:rPr>
        <w:t xml:space="preserve"> (Max 5 min.)</w:t>
      </w:r>
      <w:r w:rsidRPr="5539D3F5">
        <w:rPr>
          <w:rFonts w:ascii="Arial" w:eastAsia="Arial" w:hAnsi="Arial" w:cs="Arial"/>
          <w:b/>
          <w:bCs/>
          <w:color w:val="000000" w:themeColor="text1"/>
          <w:sz w:val="22"/>
          <w:szCs w:val="22"/>
        </w:rPr>
        <w:t xml:space="preserve"> to complement your written responses. </w:t>
      </w:r>
      <w:r w:rsidRPr="5539D3F5">
        <w:rPr>
          <w:rFonts w:ascii="Arial" w:eastAsia="Arial" w:hAnsi="Arial" w:cs="Arial"/>
          <w:color w:val="000000" w:themeColor="text1"/>
          <w:sz w:val="22"/>
          <w:szCs w:val="22"/>
        </w:rPr>
        <w:t xml:space="preserve">This is an opportunity to share your </w:t>
      </w:r>
      <w:r w:rsidR="007478DE" w:rsidRPr="5539D3F5">
        <w:rPr>
          <w:rFonts w:ascii="Arial" w:eastAsia="Arial" w:hAnsi="Arial" w:cs="Arial"/>
          <w:color w:val="000000" w:themeColor="text1"/>
          <w:sz w:val="22"/>
          <w:szCs w:val="22"/>
        </w:rPr>
        <w:t xml:space="preserve">Living Lab </w:t>
      </w:r>
      <w:r w:rsidR="4DA7C069" w:rsidRPr="5539D3F5">
        <w:rPr>
          <w:rFonts w:ascii="Arial" w:eastAsia="Arial" w:hAnsi="Arial" w:cs="Arial"/>
          <w:color w:val="000000" w:themeColor="text1"/>
          <w:sz w:val="22"/>
          <w:szCs w:val="22"/>
        </w:rPr>
        <w:t xml:space="preserve">overview and </w:t>
      </w:r>
      <w:r w:rsidR="007478DE" w:rsidRPr="5539D3F5">
        <w:rPr>
          <w:rFonts w:ascii="Arial" w:eastAsia="Arial" w:hAnsi="Arial" w:cs="Arial"/>
          <w:color w:val="000000" w:themeColor="text1"/>
          <w:sz w:val="22"/>
          <w:szCs w:val="22"/>
        </w:rPr>
        <w:t>outcomes</w:t>
      </w:r>
      <w:r w:rsidRPr="5539D3F5">
        <w:rPr>
          <w:rFonts w:ascii="Arial" w:eastAsia="Arial" w:hAnsi="Arial" w:cs="Arial"/>
          <w:color w:val="000000" w:themeColor="text1"/>
          <w:sz w:val="22"/>
          <w:szCs w:val="22"/>
        </w:rPr>
        <w:t xml:space="preserve">, </w:t>
      </w:r>
      <w:r w:rsidR="007478DE" w:rsidRPr="5539D3F5">
        <w:rPr>
          <w:rFonts w:ascii="Arial" w:eastAsia="Arial" w:hAnsi="Arial" w:cs="Arial"/>
          <w:color w:val="000000" w:themeColor="text1"/>
          <w:sz w:val="22"/>
          <w:szCs w:val="22"/>
        </w:rPr>
        <w:t xml:space="preserve">end-users </w:t>
      </w:r>
      <w:r w:rsidR="2DA4F4F4" w:rsidRPr="5539D3F5">
        <w:rPr>
          <w:rFonts w:ascii="Arial" w:eastAsia="Arial" w:hAnsi="Arial" w:cs="Arial"/>
          <w:color w:val="000000" w:themeColor="text1"/>
          <w:sz w:val="22"/>
          <w:szCs w:val="22"/>
        </w:rPr>
        <w:t>support, or</w:t>
      </w:r>
      <w:r w:rsidRPr="5539D3F5">
        <w:rPr>
          <w:rFonts w:ascii="Arial" w:eastAsia="Arial" w:hAnsi="Arial" w:cs="Arial"/>
          <w:color w:val="000000" w:themeColor="text1"/>
          <w:sz w:val="22"/>
          <w:szCs w:val="22"/>
        </w:rPr>
        <w:t xml:space="preserve"> other elements that may be more effectively conveyed through spoken or visual storytelling.</w:t>
      </w:r>
      <w:r w:rsidR="0E347352" w:rsidRPr="5539D3F5">
        <w:rPr>
          <w:rFonts w:ascii="Arial" w:eastAsia="Arial" w:hAnsi="Arial" w:cs="Arial"/>
          <w:color w:val="000000" w:themeColor="text1"/>
          <w:sz w:val="22"/>
          <w:szCs w:val="22"/>
        </w:rPr>
        <w:t xml:space="preserve"> </w:t>
      </w:r>
    </w:p>
    <w:p w14:paraId="1C5498DF" w14:textId="77777777" w:rsidR="00376C5C" w:rsidRDefault="00376C5C" w:rsidP="644FC34E">
      <w:pPr>
        <w:rPr>
          <w:rFonts w:ascii="Arial" w:eastAsia="Arial" w:hAnsi="Arial" w:cs="Arial"/>
          <w:sz w:val="22"/>
          <w:szCs w:val="22"/>
        </w:rPr>
      </w:pPr>
    </w:p>
    <w:p w14:paraId="23137DD2" w14:textId="5D4E3503" w:rsidR="00343ED4" w:rsidRPr="0006266C" w:rsidRDefault="3D57586E" w:rsidP="644FC34E">
      <w:pPr>
        <w:rPr>
          <w:rFonts w:ascii="Arial" w:eastAsia="Arial" w:hAnsi="Arial" w:cs="Arial"/>
          <w:color w:val="000000" w:themeColor="text1"/>
          <w:sz w:val="22"/>
          <w:szCs w:val="22"/>
        </w:rPr>
      </w:pPr>
      <w:r w:rsidRPr="381ADCE1">
        <w:rPr>
          <w:rFonts w:ascii="Arial" w:eastAsia="Arial" w:hAnsi="Arial" w:cs="Arial"/>
          <w:sz w:val="22"/>
          <w:szCs w:val="22"/>
        </w:rPr>
        <w:t>Submission parameters:</w:t>
      </w:r>
    </w:p>
    <w:p w14:paraId="0A1BE853" w14:textId="6CD64EB2" w:rsidR="00343ED4" w:rsidRPr="0006266C" w:rsidRDefault="3D57586E" w:rsidP="644FC34E">
      <w:pPr>
        <w:pStyle w:val="ListParagraph"/>
        <w:numPr>
          <w:ilvl w:val="0"/>
          <w:numId w:val="3"/>
        </w:numPr>
        <w:rPr>
          <w:rFonts w:ascii="Arial" w:eastAsia="Arial" w:hAnsi="Arial" w:cs="Arial"/>
          <w:sz w:val="22"/>
          <w:szCs w:val="22"/>
        </w:rPr>
      </w:pPr>
      <w:r w:rsidRPr="381ADCE1">
        <w:rPr>
          <w:rFonts w:ascii="Arial" w:eastAsia="Arial" w:hAnsi="Arial" w:cs="Arial"/>
          <w:sz w:val="22"/>
          <w:szCs w:val="22"/>
        </w:rPr>
        <w:t>Maximum length: 5 minutes</w:t>
      </w:r>
    </w:p>
    <w:p w14:paraId="686F60DB" w14:textId="15F3A865" w:rsidR="00343ED4" w:rsidRPr="0006266C" w:rsidRDefault="3D57586E" w:rsidP="644FC34E">
      <w:pPr>
        <w:pStyle w:val="ListParagraph"/>
        <w:numPr>
          <w:ilvl w:val="0"/>
          <w:numId w:val="3"/>
        </w:numPr>
        <w:rPr>
          <w:rFonts w:ascii="Arial" w:eastAsia="Arial" w:hAnsi="Arial" w:cs="Arial"/>
          <w:sz w:val="22"/>
          <w:szCs w:val="22"/>
        </w:rPr>
      </w:pPr>
      <w:r w:rsidRPr="381ADCE1">
        <w:rPr>
          <w:rFonts w:ascii="Arial" w:eastAsia="Arial" w:hAnsi="Arial" w:cs="Arial"/>
          <w:sz w:val="22"/>
          <w:szCs w:val="22"/>
        </w:rPr>
        <w:t>Maximum file size: 1000MB</w:t>
      </w:r>
    </w:p>
    <w:p w14:paraId="4BBCD2DA" w14:textId="637C3573" w:rsidR="00343ED4" w:rsidRPr="0006266C" w:rsidRDefault="3D57586E" w:rsidP="644FC34E">
      <w:pPr>
        <w:pStyle w:val="ListParagraph"/>
        <w:numPr>
          <w:ilvl w:val="0"/>
          <w:numId w:val="3"/>
        </w:numPr>
        <w:rPr>
          <w:rFonts w:ascii="Arial" w:eastAsia="Arial" w:hAnsi="Arial" w:cs="Arial"/>
          <w:sz w:val="22"/>
          <w:szCs w:val="22"/>
        </w:rPr>
      </w:pPr>
      <w:r w:rsidRPr="381ADCE1">
        <w:rPr>
          <w:rFonts w:ascii="Arial" w:eastAsia="Arial" w:hAnsi="Arial" w:cs="Arial"/>
          <w:sz w:val="22"/>
          <w:szCs w:val="22"/>
        </w:rPr>
        <w:t>Accepted video formats: .</w:t>
      </w:r>
      <w:proofErr w:type="spellStart"/>
      <w:r w:rsidRPr="381ADCE1">
        <w:rPr>
          <w:rFonts w:ascii="Arial" w:eastAsia="Arial" w:hAnsi="Arial" w:cs="Arial"/>
          <w:sz w:val="22"/>
          <w:szCs w:val="22"/>
        </w:rPr>
        <w:t>avi</w:t>
      </w:r>
      <w:proofErr w:type="spellEnd"/>
      <w:r w:rsidRPr="381ADCE1">
        <w:rPr>
          <w:rFonts w:ascii="Arial" w:eastAsia="Arial" w:hAnsi="Arial" w:cs="Arial"/>
          <w:sz w:val="22"/>
          <w:szCs w:val="22"/>
        </w:rPr>
        <w:t xml:space="preserve"> or .mp4</w:t>
      </w:r>
    </w:p>
    <w:p w14:paraId="421B4C1E" w14:textId="0AA84E27" w:rsidR="00343ED4" w:rsidRPr="0006266C" w:rsidRDefault="3D57586E" w:rsidP="644FC34E">
      <w:pPr>
        <w:pStyle w:val="ListParagraph"/>
        <w:numPr>
          <w:ilvl w:val="0"/>
          <w:numId w:val="3"/>
        </w:numPr>
        <w:rPr>
          <w:rFonts w:ascii="Arial" w:eastAsia="Arial" w:hAnsi="Arial" w:cs="Arial"/>
          <w:sz w:val="22"/>
          <w:szCs w:val="22"/>
        </w:rPr>
      </w:pPr>
      <w:r w:rsidRPr="381ADCE1">
        <w:rPr>
          <w:rFonts w:ascii="Arial" w:eastAsia="Arial" w:hAnsi="Arial" w:cs="Arial"/>
          <w:sz w:val="22"/>
          <w:szCs w:val="22"/>
        </w:rPr>
        <w:t>Accepted audio formats: .mp3 or .wav</w:t>
      </w:r>
    </w:p>
    <w:p w14:paraId="4B5415AB" w14:textId="1D4E5B8C" w:rsidR="00830A33" w:rsidRPr="00376C5C" w:rsidRDefault="3D57586E" w:rsidP="00376C5C">
      <w:pPr>
        <w:pStyle w:val="ListParagraph"/>
        <w:numPr>
          <w:ilvl w:val="0"/>
          <w:numId w:val="3"/>
        </w:numPr>
        <w:rPr>
          <w:rFonts w:ascii="Arial" w:eastAsia="Arial" w:hAnsi="Arial" w:cs="Arial"/>
          <w:sz w:val="22"/>
          <w:szCs w:val="22"/>
        </w:rPr>
      </w:pPr>
      <w:r w:rsidRPr="381ADCE1">
        <w:rPr>
          <w:rFonts w:ascii="Arial" w:eastAsia="Arial" w:hAnsi="Arial" w:cs="Arial"/>
          <w:sz w:val="22"/>
          <w:szCs w:val="22"/>
        </w:rPr>
        <w:t>Accepted linked media: YouTube or Vimeo</w:t>
      </w:r>
    </w:p>
    <w:p w14:paraId="6FBB16C6" w14:textId="77777777" w:rsidR="00376C5C" w:rsidRDefault="00376C5C" w:rsidP="00AD5D21">
      <w:pPr>
        <w:spacing w:before="120"/>
        <w:rPr>
          <w:rFonts w:ascii="Arial" w:eastAsia="Arial" w:hAnsi="Arial" w:cs="Arial"/>
          <w:sz w:val="22"/>
          <w:szCs w:val="22"/>
        </w:rPr>
      </w:pPr>
    </w:p>
    <w:p w14:paraId="5551F0E3" w14:textId="74796240" w:rsidR="00343ED4" w:rsidRPr="0006266C" w:rsidRDefault="3D57586E" w:rsidP="00AD5D21">
      <w:pPr>
        <w:spacing w:before="120"/>
        <w:rPr>
          <w:rFonts w:ascii="Arial" w:eastAsia="Arial" w:hAnsi="Arial" w:cs="Arial"/>
          <w:sz w:val="22"/>
          <w:szCs w:val="22"/>
        </w:rPr>
      </w:pPr>
      <w:r w:rsidRPr="381ADCE1">
        <w:rPr>
          <w:rFonts w:ascii="Arial" w:eastAsia="Arial" w:hAnsi="Arial" w:cs="Arial"/>
          <w:sz w:val="22"/>
          <w:szCs w:val="22"/>
        </w:rPr>
        <w:t>This submission is entirely optional and will be considered alongside your written responses.</w:t>
      </w:r>
    </w:p>
    <w:p w14:paraId="2EA115CF" w14:textId="003A9770" w:rsidR="00343ED4" w:rsidRPr="0006266C" w:rsidRDefault="00343ED4" w:rsidP="644FC34E">
      <w:pPr>
        <w:pStyle w:val="ListParagraph"/>
        <w:rPr>
          <w:rFonts w:ascii="Arial" w:eastAsia="Arial" w:hAnsi="Arial" w:cs="Arial"/>
          <w:color w:val="000000" w:themeColor="text1"/>
          <w:sz w:val="22"/>
          <w:szCs w:val="22"/>
        </w:rPr>
      </w:pPr>
    </w:p>
    <w:bookmarkEnd w:id="7"/>
    <w:bookmarkEnd w:id="8"/>
    <w:bookmarkEnd w:id="9"/>
    <w:bookmarkEnd w:id="10"/>
    <w:bookmarkEnd w:id="11"/>
    <w:bookmarkEnd w:id="12"/>
    <w:p w14:paraId="75FBF83B" w14:textId="77777777" w:rsidR="00FB2080" w:rsidRPr="00BD7F07" w:rsidRDefault="00FB2080" w:rsidP="00BD7F07">
      <w:pPr>
        <w:rPr>
          <w:rFonts w:ascii="Arial" w:eastAsia="Arial" w:hAnsi="Arial" w:cs="Arial"/>
          <w:color w:val="000000" w:themeColor="text1"/>
        </w:rPr>
      </w:pPr>
    </w:p>
    <w:sectPr w:rsidR="00FB2080" w:rsidRPr="00BD7F07" w:rsidSect="00343ED4">
      <w:headerReference w:type="default" r:id="rId25"/>
      <w:footerReference w:type="even" r:id="rId26"/>
      <w:footerReference w:type="default" r:id="rId27"/>
      <w:pgSz w:w="12240" w:h="15840"/>
      <w:pgMar w:top="1440" w:right="1080" w:bottom="1440" w:left="108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sabelle Tremblay" w:date="2026-09-04T15:29:00Z" w:initials="IT">
    <w:p w14:paraId="1BCAD192" w14:textId="77777777" w:rsidR="005D316C" w:rsidRDefault="005D316C" w:rsidP="005D316C">
      <w:r>
        <w:rPr>
          <w:rStyle w:val="CommentReference"/>
        </w:rPr>
        <w:annotationRef/>
      </w:r>
      <w:r>
        <w:rPr>
          <w:sz w:val="20"/>
          <w:szCs w:val="20"/>
        </w:rPr>
        <w:t>These 2 added rows helps with the budgeting estimation and planning  during the decision process.</w:t>
      </w:r>
    </w:p>
  </w:comment>
  <w:comment w:id="1" w:author="Utilisateur invité" w:date="2026-09-19T09:34:00Z" w:initials="Ui">
    <w:p w14:paraId="79DCC669" w14:textId="4E0BDF24" w:rsidR="00BE4F72" w:rsidRDefault="00000000">
      <w:pPr>
        <w:pStyle w:val="CommentText"/>
      </w:pPr>
      <w:r>
        <w:rPr>
          <w:rStyle w:val="CommentReference"/>
        </w:rPr>
        <w:annotationRef/>
      </w:r>
      <w:r w:rsidRPr="4232D960">
        <w:t>FN: I would keep the summary, for sure, but I woule place it before the "Living lab overview (20%)" so it is not par tof the evaluation.</w:t>
      </w:r>
    </w:p>
    <w:p w14:paraId="23625DE3" w14:textId="1529D22F" w:rsidR="00BE4F72" w:rsidRDefault="00000000">
      <w:pPr>
        <w:pStyle w:val="CommentText"/>
      </w:pPr>
      <w:r w:rsidRPr="3B8B5B0A">
        <w:t>It should be before.</w:t>
      </w:r>
    </w:p>
  </w:comment>
  <w:comment w:id="2" w:author="Isabelle Tremblay" w:date="2026-09-21T10:21:00Z" w:initials="IT">
    <w:p w14:paraId="3EDE8916" w14:textId="77777777" w:rsidR="00EC5283" w:rsidRDefault="00EC5283" w:rsidP="00EC5283">
      <w:r>
        <w:rPr>
          <w:rStyle w:val="CommentReference"/>
        </w:rPr>
        <w:annotationRef/>
      </w:r>
      <w:r>
        <w:rPr>
          <w:sz w:val="20"/>
          <w:szCs w:val="20"/>
        </w:rPr>
        <w:t>I understand Fanny's persective, but the summary has it's place under this section ad it would make the forms in the portal heavy if we were to add another form for the summary or try to add it to another existing section.</w:t>
      </w:r>
    </w:p>
    <w:p w14:paraId="7A3DD925" w14:textId="77777777" w:rsidR="00EC5283" w:rsidRDefault="00EC5283" w:rsidP="00EC5283"/>
    <w:p w14:paraId="10556214" w14:textId="77777777" w:rsidR="00EC5283" w:rsidRDefault="00EC5283" w:rsidP="00EC5283">
      <w:r>
        <w:rPr>
          <w:sz w:val="20"/>
          <w:szCs w:val="20"/>
        </w:rPr>
        <w:t>My suggestion to address Fanny's concern, is to add the % beside each sub-section of this section...and the summary won't have any % beside.</w:t>
      </w:r>
    </w:p>
  </w:comment>
  <w:comment w:id="3" w:author="Maeva Gauthier" w:date="2026-09-02T11:45:00Z" w:initials="MG">
    <w:p w14:paraId="417DE8D6" w14:textId="77777777" w:rsidR="00EC2879" w:rsidRDefault="00EC2879" w:rsidP="00EC2879">
      <w:r>
        <w:rPr>
          <w:rStyle w:val="CommentReference"/>
        </w:rPr>
        <w:annotationRef/>
      </w:r>
      <w:r>
        <w:rPr>
          <w:sz w:val="20"/>
          <w:szCs w:val="20"/>
        </w:rPr>
        <w:t xml:space="preserve">This is not really assessed on its own, more meant to give reviewers a general overview of the Living Lab. Meant to be brief. Keep? </w:t>
      </w:r>
    </w:p>
  </w:comment>
  <w:comment w:id="4" w:author="Isabelle Tremblay" w:date="2026-09-04T15:31:00Z" w:initials="IT">
    <w:p w14:paraId="5A3B38D0" w14:textId="77777777" w:rsidR="003E24AE" w:rsidRDefault="003E24AE" w:rsidP="003E24AE">
      <w:r>
        <w:rPr>
          <w:rStyle w:val="CommentReference"/>
        </w:rPr>
        <w:annotationRef/>
      </w:r>
      <w:r>
        <w:rPr>
          <w:sz w:val="20"/>
          <w:szCs w:val="20"/>
        </w:rPr>
        <w:t>Yes we keep because it also helps when we do announce/promote successful projects and I assume the project summary will be used by Comms for the interactive map with projects info.</w:t>
      </w:r>
    </w:p>
  </w:comment>
  <w:comment w:id="5" w:author="Isabelle Tremblay" w:date="2026-09-04T15:47:00Z" w:initials="IT">
    <w:p w14:paraId="2EC75D26" w14:textId="77777777" w:rsidR="00995D8A" w:rsidRDefault="00995D8A" w:rsidP="00995D8A">
      <w:r>
        <w:rPr>
          <w:rStyle w:val="CommentReference"/>
        </w:rPr>
        <w:annotationRef/>
      </w:r>
      <w:r>
        <w:rPr>
          <w:sz w:val="20"/>
          <w:szCs w:val="20"/>
        </w:rPr>
        <w:t>To reflect the evaluation criteria....as all the other criteria listed here are worded the same than in the evaluation criteria matrix.</w:t>
      </w:r>
    </w:p>
  </w:comment>
  <w:comment w:id="6" w:author="Utilisateur invité" w:date="2026-09-19T09:36:00Z" w:initials="Ui">
    <w:p w14:paraId="713CF014" w14:textId="58FBC34E" w:rsidR="00BE4F72" w:rsidRDefault="00000000">
      <w:pPr>
        <w:pStyle w:val="CommentText"/>
      </w:pPr>
      <w:r>
        <w:rPr>
          <w:rStyle w:val="CommentReference"/>
        </w:rPr>
        <w:annotationRef/>
      </w:r>
      <w:r w:rsidRPr="204ABDC9">
        <w:t>FN: Give the page where the Beaconplus information can be found.</w:t>
      </w:r>
    </w:p>
  </w:comment>
  <w:comment w:id="13" w:author="Maeva Gauthier" w:date="2026-09-02T11:05:00Z" w:initials="MG">
    <w:p w14:paraId="3315D20C" w14:textId="20D668B3" w:rsidR="007E1051" w:rsidRDefault="007E1051" w:rsidP="007E1051">
      <w:r>
        <w:rPr>
          <w:rStyle w:val="CommentReference"/>
        </w:rPr>
        <w:annotationRef/>
      </w:r>
      <w:r>
        <w:rPr>
          <w:sz w:val="20"/>
          <w:szCs w:val="20"/>
        </w:rPr>
        <w:t>Add link</w:t>
      </w:r>
    </w:p>
  </w:comment>
  <w:comment w:id="14" w:author="Maeva Gauthier" w:date="2026-09-02T11:05:00Z" w:initials="MG">
    <w:p w14:paraId="581A1E35" w14:textId="77777777" w:rsidR="007E1051" w:rsidRDefault="007E1051" w:rsidP="007E1051">
      <w:r>
        <w:rPr>
          <w:rStyle w:val="CommentReference"/>
        </w:rPr>
        <w:annotationRef/>
      </w:r>
      <w:r>
        <w:rPr>
          <w:sz w:val="20"/>
          <w:szCs w:val="20"/>
        </w:rPr>
        <w:t>Add link</w:t>
      </w:r>
    </w:p>
  </w:comment>
  <w:comment w:id="15" w:author="Isabelle Tremblay" w:date="2026-09-04T16:47:00Z" w:initials="IT">
    <w:p w14:paraId="3F0E6549" w14:textId="77777777" w:rsidR="00C24757" w:rsidRDefault="00575893" w:rsidP="00C24757">
      <w:r>
        <w:rPr>
          <w:rStyle w:val="CommentReference"/>
        </w:rPr>
        <w:annotationRef/>
      </w:r>
      <w:r w:rsidR="00C24757">
        <w:rPr>
          <w:sz w:val="20"/>
          <w:szCs w:val="20"/>
        </w:rPr>
        <w:t>We now have budget tables with appendix B1...we need to talk about appendix B1 and overhead cost.</w:t>
      </w:r>
    </w:p>
    <w:p w14:paraId="51FFD227" w14:textId="16AA66A6" w:rsidR="00C24757" w:rsidRDefault="00C24757" w:rsidP="00C24757">
      <w:r>
        <w:rPr>
          <w:sz w:val="20"/>
          <w:szCs w:val="20"/>
        </w:rPr>
        <w:fldChar w:fldCharType="begin"/>
      </w:r>
      <w:r>
        <w:rPr>
          <w:sz w:val="20"/>
          <w:szCs w:val="20"/>
        </w:rPr>
        <w:instrText>HYPERLINK "mailto:maeva.gauthier@meopar.ca"</w:instrText>
      </w:r>
      <w:r>
        <w:rPr>
          <w:sz w:val="20"/>
          <w:szCs w:val="20"/>
        </w:rPr>
      </w:r>
      <w:bookmarkStart w:id="17" w:name="_@_66559B399C3A8748A4287C9589ADD79AZ"/>
      <w:r>
        <w:rPr>
          <w:sz w:val="20"/>
          <w:szCs w:val="20"/>
        </w:rPr>
        <w:fldChar w:fldCharType="separate"/>
      </w:r>
      <w:bookmarkEnd w:id="17"/>
      <w:r w:rsidRPr="00C24757">
        <w:rPr>
          <w:rStyle w:val="Mention"/>
          <w:noProof/>
          <w:sz w:val="20"/>
          <w:szCs w:val="20"/>
        </w:rPr>
        <w:t>@Maeva Gauthier</w:t>
      </w:r>
      <w:r>
        <w:rPr>
          <w:sz w:val="20"/>
          <w:szCs w:val="20"/>
        </w:rPr>
        <w:fldChar w:fldCharType="end"/>
      </w:r>
      <w:r>
        <w:rPr>
          <w:sz w:val="20"/>
          <w:szCs w:val="20"/>
        </w:rPr>
        <w:t xml:space="preserve"> you can take some of the language from EXS Guidlines for the budget: </w:t>
      </w:r>
      <w:hyperlink r:id="rId1" w:history="1">
        <w:r w:rsidRPr="004246DD">
          <w:rPr>
            <w:rStyle w:val="Hyperlink"/>
            <w:sz w:val="20"/>
            <w:szCs w:val="20"/>
          </w:rPr>
          <w:t>https://meopar2.sharepoint.com/:w:/s/Meopar/IQC3MzE_xvZuSKWertD7FL7dAVCOpqxaeLDfXbltNDyOVvM?e=bcYIb3</w:t>
        </w:r>
      </w:hyperlink>
    </w:p>
  </w:comment>
  <w:comment w:id="16" w:author="Maeva Gauthier" w:date="2026-09-08T14:44:00Z" w:initials="MG">
    <w:p w14:paraId="0E0CE758" w14:textId="77777777" w:rsidR="00DC5571" w:rsidRDefault="00DC5571" w:rsidP="00DC5571">
      <w:r>
        <w:rPr>
          <w:rStyle w:val="CommentReference"/>
        </w:rPr>
        <w:annotationRef/>
      </w:r>
      <w:r>
        <w:rPr>
          <w:sz w:val="20"/>
          <w:szCs w:val="20"/>
        </w:rPr>
        <w:t>I included the guidelines in the guideline document.</w:t>
      </w:r>
    </w:p>
  </w:comment>
  <w:comment w:id="19" w:author="Isabelle Tremblay" w:date="2026-09-09T10:29:00Z" w:initials="IT">
    <w:p w14:paraId="484007EB" w14:textId="15BDD20B" w:rsidR="00B01E5A" w:rsidRDefault="00DF4480">
      <w:pPr>
        <w:pStyle w:val="CommentText"/>
      </w:pPr>
      <w:r>
        <w:rPr>
          <w:rStyle w:val="CommentReference"/>
        </w:rPr>
        <w:annotationRef/>
      </w:r>
      <w:r>
        <w:fldChar w:fldCharType="begin"/>
      </w:r>
      <w:r>
        <w:instrText xml:space="preserve"> HYPERLINK "mailto:maeva.gauthier@meopar.ca"</w:instrText>
      </w:r>
      <w:bookmarkStart w:id="21" w:name="_@_D460D1570A7E43E592097A65E44BD663Z"/>
      <w:r>
        <w:fldChar w:fldCharType="separate"/>
      </w:r>
      <w:bookmarkEnd w:id="21"/>
      <w:r w:rsidRPr="150A4C91">
        <w:rPr>
          <w:rStyle w:val="Mention"/>
          <w:noProof/>
        </w:rPr>
        <w:t>@Maeva Gauthier</w:t>
      </w:r>
      <w:r>
        <w:fldChar w:fldCharType="end"/>
      </w:r>
      <w:r w:rsidRPr="769A8446">
        <w:t xml:space="preserve"> You should be clear here (and in the Guidelines) that this includes the Project Lead (and its organisation).</w:t>
      </w:r>
    </w:p>
  </w:comment>
  <w:comment w:id="20" w:author="Maeva Gauthier" w:date="2026-09-09T15:32:00Z" w:initials="MG">
    <w:p w14:paraId="20559A45" w14:textId="77777777" w:rsidR="004D14EC" w:rsidRDefault="004D14EC" w:rsidP="004D14EC">
      <w:r>
        <w:rPr>
          <w:rStyle w:val="CommentReference"/>
        </w:rPr>
        <w:annotationRef/>
      </w:r>
      <w:r>
        <w:rPr>
          <w:sz w:val="20"/>
          <w:szCs w:val="20"/>
        </w:rPr>
        <w:t>To adjust if needed after Fanny's response</w:t>
      </w:r>
    </w:p>
  </w:comment>
  <w:comment w:id="22" w:author="Isabelle Tremblay" w:date="2026-09-09T10:31:00Z" w:initials="IT">
    <w:p w14:paraId="18B324EA" w14:textId="4BC4C9F7" w:rsidR="00B01E5A" w:rsidRDefault="00DF4480">
      <w:pPr>
        <w:pStyle w:val="CommentText"/>
      </w:pPr>
      <w:r>
        <w:rPr>
          <w:rStyle w:val="CommentReference"/>
        </w:rPr>
        <w:annotationRef/>
      </w:r>
      <w:r>
        <w:fldChar w:fldCharType="begin"/>
      </w:r>
      <w:r>
        <w:instrText xml:space="preserve"> HYPERLINK "mailto:maeva.gauthier@meopar.ca"</w:instrText>
      </w:r>
      <w:bookmarkStart w:id="23" w:name="_@_ABD48BADCF114C56B6257873B5037B04Z"/>
      <w:r>
        <w:fldChar w:fldCharType="separate"/>
      </w:r>
      <w:bookmarkEnd w:id="23"/>
      <w:r w:rsidRPr="7A069A12">
        <w:rPr>
          <w:rStyle w:val="Mention"/>
          <w:noProof/>
        </w:rPr>
        <w:t>@Maeva Gauthier</w:t>
      </w:r>
      <w:r>
        <w:fldChar w:fldCharType="end"/>
      </w:r>
      <w:r w:rsidRPr="7214B266">
        <w:t xml:space="preserve"> I suggest to indicate here too that they cannot submit their application until all mandatory LoS are submitted as part of their application.</w:t>
      </w:r>
    </w:p>
    <w:p w14:paraId="12D92EAC" w14:textId="0E3BAD82" w:rsidR="00B01E5A" w:rsidRDefault="00DF4480">
      <w:pPr>
        <w:pStyle w:val="CommentText"/>
      </w:pPr>
      <w:r w:rsidRPr="00EC487E">
        <w:t xml:space="preserve">It is key to repeat some of the key information and this one is KEY!!! </w:t>
      </w:r>
    </w:p>
    <w:p w14:paraId="36A20B3D" w14:textId="5EB2C002" w:rsidR="00B01E5A" w:rsidRDefault="00DF4480">
      <w:pPr>
        <w:pStyle w:val="CommentText"/>
      </w:pPr>
      <w:r w:rsidRPr="1A067478">
        <w:t>They need to start LoS process early in the application process to make sure they are ready on time!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BCAD192" w15:done="1"/>
  <w15:commentEx w15:paraId="23625DE3" w15:done="1"/>
  <w15:commentEx w15:paraId="10556214" w15:paraIdParent="23625DE3" w15:done="1"/>
  <w15:commentEx w15:paraId="417DE8D6" w15:done="1"/>
  <w15:commentEx w15:paraId="5A3B38D0" w15:paraIdParent="417DE8D6" w15:done="1"/>
  <w15:commentEx w15:paraId="2EC75D26" w15:done="1"/>
  <w15:commentEx w15:paraId="713CF014" w15:done="1"/>
  <w15:commentEx w15:paraId="3315D20C" w15:done="1"/>
  <w15:commentEx w15:paraId="581A1E35" w15:done="1"/>
  <w15:commentEx w15:paraId="51FFD227" w15:done="1"/>
  <w15:commentEx w15:paraId="0E0CE758" w15:paraIdParent="51FFD227" w15:done="1"/>
  <w15:commentEx w15:paraId="484007EB" w15:done="1"/>
  <w15:commentEx w15:paraId="20559A45" w15:paraIdParent="484007EB" w15:done="1"/>
  <w15:commentEx w15:paraId="36A20B3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EEB2A1" w16cex:dateUtc="2026-09-04T18:29:00Z">
    <w16cex:extLst>
      <w16:ext w16:uri="{CE6994B0-6A32-4C9F-8C6B-6E91EDA988CE}">
        <cr:reactions xmlns:cr="http://schemas.microsoft.com/office/comments/2020/reactions">
          <cr:reaction reactionType="1">
            <cr:reactionInfo dateUtc="2026-09-04T19:03:28Z">
              <cr:user userId="S::maeva.gauthier@meopar.ca::a3e9b735-2eb1-4686-9edc-d8edcecca79f" userProvider="AD" userName="Maeva Gauthier"/>
            </cr:reactionInfo>
          </cr:reaction>
        </cr:reactions>
      </w16:ext>
    </w16cex:extLst>
  </w16cex:commentExtensible>
  <w16cex:commentExtensible w16cex:durableId="093C5123" w16cex:dateUtc="2026-09-19T13:34:00Z"/>
  <w16cex:commentExtensible w16cex:durableId="4BCF6B45" w16cex:dateUtc="2026-09-21T13:21:00Z"/>
  <w16cex:commentExtensible w16cex:durableId="6E887314" w16cex:dateUtc="2026-09-02T18:45:00Z"/>
  <w16cex:commentExtensible w16cex:durableId="114F2BA4" w16cex:dateUtc="2026-09-04T18:31:00Z">
    <w16cex:extLst>
      <w16:ext w16:uri="{CE6994B0-6A32-4C9F-8C6B-6E91EDA988CE}">
        <cr:reactions xmlns:cr="http://schemas.microsoft.com/office/comments/2020/reactions">
          <cr:reaction reactionType="1">
            <cr:reactionInfo dateUtc="2026-09-08T18:51:48Z">
              <cr:user userId="S::maeva.gauthier@meopar.ca::a3e9b735-2eb1-4686-9edc-d8edcecca79f" userProvider="AD" userName="Maeva Gauthier"/>
            </cr:reactionInfo>
          </cr:reaction>
        </cr:reactions>
      </w16:ext>
    </w16cex:extLst>
  </w16cex:commentExtensible>
  <w16cex:commentExtensible w16cex:durableId="13AAA641" w16cex:dateUtc="2026-09-04T18:47:00Z"/>
  <w16cex:commentExtensible w16cex:durableId="033262E7" w16cex:dateUtc="2026-09-19T13:36:00Z"/>
  <w16cex:commentExtensible w16cex:durableId="2E6E4746" w16cex:dateUtc="2026-09-02T18:05:00Z"/>
  <w16cex:commentExtensible w16cex:durableId="2BC17C5C" w16cex:dateUtc="2026-09-02T18:05:00Z"/>
  <w16cex:commentExtensible w16cex:durableId="4186369B" w16cex:dateUtc="2026-09-04T19:47:00Z">
    <w16cex:extLst>
      <w16:ext w16:uri="{CE6994B0-6A32-4C9F-8C6B-6E91EDA988CE}">
        <cr:reactions xmlns:cr="http://schemas.microsoft.com/office/comments/2020/reactions">
          <cr:reaction reactionType="1">
            <cr:reactionInfo dateUtc="2026-09-08T21:44:06Z">
              <cr:user userId="S::maeva.gauthier@meopar.ca::a3e9b735-2eb1-4686-9edc-d8edcecca79f" userProvider="AD" userName="Maeva Gauthier"/>
            </cr:reactionInfo>
          </cr:reaction>
        </cr:reactions>
      </w16:ext>
    </w16cex:extLst>
  </w16cex:commentExtensible>
  <w16cex:commentExtensible w16cex:durableId="27601ACF" w16cex:dateUtc="2026-09-08T21:44:00Z"/>
  <w16cex:commentExtensible w16cex:durableId="4619BDD3" w16cex:dateUtc="2026-09-09T13:29:00Z">
    <w16cex:extLst>
      <w16:ext w16:uri="{CE6994B0-6A32-4C9F-8C6B-6E91EDA988CE}">
        <cr:reactions xmlns:cr="http://schemas.microsoft.com/office/comments/2020/reactions">
          <cr:reaction reactionType="1">
            <cr:reactionInfo dateUtc="2026-09-09T22:32:59Z">
              <cr:user userId="S::maeva.gauthier@meopar.ca::a3e9b735-2eb1-4686-9edc-d8edcecca79f" userProvider="AD" userName="Maeva Gauthier"/>
            </cr:reactionInfo>
          </cr:reaction>
        </cr:reactions>
      </w16:ext>
    </w16cex:extLst>
  </w16cex:commentExtensible>
  <w16cex:commentExtensible w16cex:durableId="0CD1CAB5" w16cex:dateUtc="2026-09-09T22:32:00Z"/>
  <w16cex:commentExtensible w16cex:durableId="09083586" w16cex:dateUtc="2026-09-09T13:31:00Z">
    <w16cex:extLst>
      <w16:ext w16:uri="{CE6994B0-6A32-4C9F-8C6B-6E91EDA988CE}">
        <cr:reactions xmlns:cr="http://schemas.microsoft.com/office/comments/2020/reactions">
          <cr:reaction reactionType="1">
            <cr:reactionInfo dateUtc="2026-09-09T22:33:07Z">
              <cr:user userId="S::maeva.gauthier@meopar.ca::a3e9b735-2eb1-4686-9edc-d8edcecca79f" userProvider="AD" userName="Maeva Gauthier"/>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BCAD192" w16cid:durableId="2AEEB2A1"/>
  <w16cid:commentId w16cid:paraId="23625DE3" w16cid:durableId="093C5123"/>
  <w16cid:commentId w16cid:paraId="10556214" w16cid:durableId="4BCF6B45"/>
  <w16cid:commentId w16cid:paraId="417DE8D6" w16cid:durableId="6E887314"/>
  <w16cid:commentId w16cid:paraId="5A3B38D0" w16cid:durableId="114F2BA4"/>
  <w16cid:commentId w16cid:paraId="2EC75D26" w16cid:durableId="13AAA641"/>
  <w16cid:commentId w16cid:paraId="713CF014" w16cid:durableId="033262E7"/>
  <w16cid:commentId w16cid:paraId="3315D20C" w16cid:durableId="2E6E4746"/>
  <w16cid:commentId w16cid:paraId="581A1E35" w16cid:durableId="2BC17C5C"/>
  <w16cid:commentId w16cid:paraId="51FFD227" w16cid:durableId="4186369B"/>
  <w16cid:commentId w16cid:paraId="0E0CE758" w16cid:durableId="27601ACF"/>
  <w16cid:commentId w16cid:paraId="484007EB" w16cid:durableId="4619BDD3"/>
  <w16cid:commentId w16cid:paraId="20559A45" w16cid:durableId="0CD1CAB5"/>
  <w16cid:commentId w16cid:paraId="36A20B3D" w16cid:durableId="0908358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3E0DD" w14:textId="77777777" w:rsidR="00173558" w:rsidRDefault="00173558" w:rsidP="00417ADF">
      <w:r>
        <w:separator/>
      </w:r>
    </w:p>
  </w:endnote>
  <w:endnote w:type="continuationSeparator" w:id="0">
    <w:p w14:paraId="679E66A0" w14:textId="77777777" w:rsidR="00173558" w:rsidRDefault="00173558" w:rsidP="00417ADF">
      <w:r>
        <w:continuationSeparator/>
      </w:r>
    </w:p>
  </w:endnote>
  <w:endnote w:type="continuationNotice" w:id="1">
    <w:p w14:paraId="57C3F90E" w14:textId="77777777" w:rsidR="00173558" w:rsidRDefault="001735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venir Book">
    <w:altName w:val="Tw Cen MT"/>
    <w:panose1 w:val="02000503020000020003"/>
    <w:charset w:val="00"/>
    <w:family w:val="auto"/>
    <w:pitch w:val="variable"/>
    <w:sig w:usb0="800000AF" w:usb1="5000204A" w:usb2="00000000" w:usb3="00000000" w:csb0="0000009B" w:csb1="00000000"/>
  </w:font>
  <w:font w:name="Avenir">
    <w:panose1 w:val="02000503020000020003"/>
    <w:charset w:val="4D"/>
    <w:family w:val="swiss"/>
    <w:pitch w:val="variable"/>
    <w:sig w:usb0="800000AF" w:usb1="5000204A" w:usb2="00000000" w:usb3="00000000" w:csb0="0000009B"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76144701"/>
      <w:docPartObj>
        <w:docPartGallery w:val="Page Numbers (Bottom of Page)"/>
        <w:docPartUnique/>
      </w:docPartObj>
    </w:sdtPr>
    <w:sdtContent>
      <w:p w14:paraId="4F2FA864" w14:textId="48363700" w:rsidR="008B285F" w:rsidRDefault="008B28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E047CE" w14:textId="77777777" w:rsidR="008B285F" w:rsidRDefault="008B285F" w:rsidP="008B285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33475710"/>
      <w:docPartObj>
        <w:docPartGallery w:val="Page Numbers (Bottom of Page)"/>
        <w:docPartUnique/>
      </w:docPartObj>
    </w:sdtPr>
    <w:sdtContent>
      <w:p w14:paraId="17FECFB1" w14:textId="637C40B1" w:rsidR="008B285F" w:rsidRDefault="008B28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7C40855D" w14:textId="77777777" w:rsidR="00091A93" w:rsidRDefault="00091A93" w:rsidP="008B285F">
    <w:pPr>
      <w:pStyle w:val="Footer"/>
      <w:ind w:right="360"/>
    </w:pPr>
  </w:p>
  <w:p w14:paraId="52493E37" w14:textId="77777777" w:rsidR="00091A93" w:rsidRDefault="00091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3B867" w14:textId="77777777" w:rsidR="00173558" w:rsidRDefault="00173558" w:rsidP="00417ADF">
      <w:r>
        <w:separator/>
      </w:r>
    </w:p>
  </w:footnote>
  <w:footnote w:type="continuationSeparator" w:id="0">
    <w:p w14:paraId="44AE8B2A" w14:textId="77777777" w:rsidR="00173558" w:rsidRDefault="00173558" w:rsidP="00417ADF">
      <w:r>
        <w:continuationSeparator/>
      </w:r>
    </w:p>
  </w:footnote>
  <w:footnote w:type="continuationNotice" w:id="1">
    <w:p w14:paraId="46C88948" w14:textId="77777777" w:rsidR="00173558" w:rsidRDefault="001735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BAC2A" w14:textId="5819C857" w:rsidR="7CA1E768" w:rsidRDefault="5539D3F5" w:rsidP="5539D3F5">
    <w:pPr>
      <w:rPr>
        <w:rFonts w:ascii="Avenir Book" w:eastAsia="Avenir Book" w:hAnsi="Avenir Book" w:cs="Avenir Book"/>
      </w:rPr>
    </w:pPr>
    <w:r>
      <w:rPr>
        <w:noProof/>
      </w:rPr>
      <w:drawing>
        <wp:inline distT="0" distB="0" distL="0" distR="0" wp14:anchorId="10BA091D" wp14:editId="57C62DB0">
          <wp:extent cx="1752600" cy="678089"/>
          <wp:effectExtent l="0" t="0" r="0" b="0"/>
          <wp:docPr id="6796595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659555" name="Picture 679659555"/>
                  <pic:cNvPicPr/>
                </pic:nvPicPr>
                <pic:blipFill>
                  <a:blip r:embed="rId1">
                    <a:extLst>
                      <a:ext uri="{28A0092B-C50C-407E-A947-70E740481C1C}">
                        <a14:useLocalDpi xmlns:a14="http://schemas.microsoft.com/office/drawing/2010/main"/>
                      </a:ext>
                    </a:extLst>
                  </a:blip>
                  <a:stretch>
                    <a:fillRect/>
                  </a:stretch>
                </pic:blipFill>
                <pic:spPr>
                  <a:xfrm>
                    <a:off x="0" y="0"/>
                    <a:ext cx="1752600" cy="678089"/>
                  </a:xfrm>
                  <a:prstGeom prst="rect">
                    <a:avLst/>
                  </a:prstGeom>
                </pic:spPr>
              </pic:pic>
            </a:graphicData>
          </a:graphic>
        </wp:inline>
      </w:drawing>
    </w:r>
    <w:r w:rsidR="0093101D">
      <w:tab/>
    </w:r>
    <w:r w:rsidR="0093101D">
      <w:tab/>
    </w:r>
    <w:r w:rsidR="0093101D">
      <w:tab/>
    </w:r>
    <w:r w:rsidR="0093101D">
      <w:tab/>
    </w:r>
    <w:r w:rsidR="0093101D">
      <w:tab/>
    </w:r>
    <w:r w:rsidR="0093101D">
      <w:tab/>
    </w:r>
    <w:r w:rsidR="0093101D">
      <w:tab/>
    </w:r>
    <w:r w:rsidR="0093101D">
      <w:tab/>
    </w:r>
    <w:r w:rsidRPr="5539D3F5">
      <w:rPr>
        <w:rFonts w:ascii="Avenir Book" w:eastAsia="Avenir Book" w:hAnsi="Avenir Book" w:cs="Avenir Book"/>
      </w:rPr>
      <w:t xml:space="preserve">     Living Lab Fund</w:t>
    </w:r>
  </w:p>
  <w:p w14:paraId="656A05E6" w14:textId="58F9917F" w:rsidR="7CA1E768" w:rsidRDefault="009E255B" w:rsidP="7CA1E768">
    <w:pPr>
      <w:jc w:val="right"/>
    </w:pPr>
    <w:r>
      <w:rPr>
        <w:rFonts w:ascii="Avenir Book" w:eastAsia="Avenir Book" w:hAnsi="Avenir Book" w:cs="Avenir Book"/>
      </w:rPr>
      <w:t>Application For</w:t>
    </w:r>
    <w:r w:rsidR="00D504B0">
      <w:rPr>
        <w:rFonts w:ascii="Avenir Book" w:eastAsia="Avenir Book" w:hAnsi="Avenir Book" w:cs="Avenir Book"/>
      </w:rPr>
      <w:t>m</w:t>
    </w:r>
    <w:r w:rsidR="7CA1E768" w:rsidRPr="7CA1E768">
      <w:rPr>
        <w:rFonts w:ascii="Avenir Book" w:eastAsia="Avenir Book" w:hAnsi="Avenir Book" w:cs="Avenir Book"/>
      </w:rPr>
      <w:t xml:space="preserve"> – </w:t>
    </w:r>
    <w:r w:rsidR="0093101D">
      <w:rPr>
        <w:rFonts w:ascii="Avenir Book" w:eastAsia="Avenir Book" w:hAnsi="Avenir Book" w:cs="Avenir Book"/>
      </w:rPr>
      <w:t>September</w:t>
    </w:r>
    <w:r w:rsidR="7CA1E768" w:rsidRPr="7CA1E768">
      <w:rPr>
        <w:rFonts w:ascii="Avenir Book" w:eastAsia="Avenir Book" w:hAnsi="Avenir Book" w:cs="Avenir Book"/>
      </w:rPr>
      <w:t xml:space="preserve"> 202</w:t>
    </w:r>
    <w:r w:rsidR="0093101D">
      <w:rPr>
        <w:rFonts w:ascii="Avenir Book" w:eastAsia="Avenir Book" w:hAnsi="Avenir Book" w:cs="Avenir Book"/>
      </w:rPr>
      <w:t>6</w:t>
    </w:r>
  </w:p>
  <w:p w14:paraId="01A74967" w14:textId="4C6DA2A8" w:rsidR="00091A93" w:rsidRDefault="00091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7D2"/>
    <w:multiLevelType w:val="hybridMultilevel"/>
    <w:tmpl w:val="80EC6D18"/>
    <w:lvl w:ilvl="0" w:tplc="8F32F27C">
      <w:start w:val="1"/>
      <w:numFmt w:val="lowerLetter"/>
      <w:lvlText w:val="%1."/>
      <w:lvlJc w:val="left"/>
      <w:pPr>
        <w:ind w:left="720" w:hanging="360"/>
      </w:pPr>
      <w:rPr>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697723E"/>
    <w:multiLevelType w:val="hybridMultilevel"/>
    <w:tmpl w:val="0C9C2C6C"/>
    <w:lvl w:ilvl="0" w:tplc="10090001">
      <w:start w:val="1"/>
      <w:numFmt w:val="bullet"/>
      <w:lvlText w:val=""/>
      <w:lvlJc w:val="left"/>
      <w:pPr>
        <w:ind w:left="1077" w:hanging="360"/>
      </w:pPr>
      <w:rPr>
        <w:rFonts w:ascii="Symbol" w:hAnsi="Symbol" w:hint="default"/>
      </w:rPr>
    </w:lvl>
    <w:lvl w:ilvl="1" w:tplc="10090003" w:tentative="1">
      <w:start w:val="1"/>
      <w:numFmt w:val="bullet"/>
      <w:lvlText w:val="o"/>
      <w:lvlJc w:val="left"/>
      <w:pPr>
        <w:ind w:left="1797" w:hanging="360"/>
      </w:pPr>
      <w:rPr>
        <w:rFonts w:ascii="Courier New" w:hAnsi="Courier New" w:cs="Courier New" w:hint="default"/>
      </w:rPr>
    </w:lvl>
    <w:lvl w:ilvl="2" w:tplc="10090005" w:tentative="1">
      <w:start w:val="1"/>
      <w:numFmt w:val="bullet"/>
      <w:lvlText w:val=""/>
      <w:lvlJc w:val="left"/>
      <w:pPr>
        <w:ind w:left="2517" w:hanging="360"/>
      </w:pPr>
      <w:rPr>
        <w:rFonts w:ascii="Wingdings" w:hAnsi="Wingdings" w:hint="default"/>
      </w:rPr>
    </w:lvl>
    <w:lvl w:ilvl="3" w:tplc="10090001" w:tentative="1">
      <w:start w:val="1"/>
      <w:numFmt w:val="bullet"/>
      <w:lvlText w:val=""/>
      <w:lvlJc w:val="left"/>
      <w:pPr>
        <w:ind w:left="3237" w:hanging="360"/>
      </w:pPr>
      <w:rPr>
        <w:rFonts w:ascii="Symbol" w:hAnsi="Symbol" w:hint="default"/>
      </w:rPr>
    </w:lvl>
    <w:lvl w:ilvl="4" w:tplc="10090003" w:tentative="1">
      <w:start w:val="1"/>
      <w:numFmt w:val="bullet"/>
      <w:lvlText w:val="o"/>
      <w:lvlJc w:val="left"/>
      <w:pPr>
        <w:ind w:left="3957" w:hanging="360"/>
      </w:pPr>
      <w:rPr>
        <w:rFonts w:ascii="Courier New" w:hAnsi="Courier New" w:cs="Courier New" w:hint="default"/>
      </w:rPr>
    </w:lvl>
    <w:lvl w:ilvl="5" w:tplc="10090005" w:tentative="1">
      <w:start w:val="1"/>
      <w:numFmt w:val="bullet"/>
      <w:lvlText w:val=""/>
      <w:lvlJc w:val="left"/>
      <w:pPr>
        <w:ind w:left="4677" w:hanging="360"/>
      </w:pPr>
      <w:rPr>
        <w:rFonts w:ascii="Wingdings" w:hAnsi="Wingdings" w:hint="default"/>
      </w:rPr>
    </w:lvl>
    <w:lvl w:ilvl="6" w:tplc="10090001" w:tentative="1">
      <w:start w:val="1"/>
      <w:numFmt w:val="bullet"/>
      <w:lvlText w:val=""/>
      <w:lvlJc w:val="left"/>
      <w:pPr>
        <w:ind w:left="5397" w:hanging="360"/>
      </w:pPr>
      <w:rPr>
        <w:rFonts w:ascii="Symbol" w:hAnsi="Symbol" w:hint="default"/>
      </w:rPr>
    </w:lvl>
    <w:lvl w:ilvl="7" w:tplc="10090003" w:tentative="1">
      <w:start w:val="1"/>
      <w:numFmt w:val="bullet"/>
      <w:lvlText w:val="o"/>
      <w:lvlJc w:val="left"/>
      <w:pPr>
        <w:ind w:left="6117" w:hanging="360"/>
      </w:pPr>
      <w:rPr>
        <w:rFonts w:ascii="Courier New" w:hAnsi="Courier New" w:cs="Courier New" w:hint="default"/>
      </w:rPr>
    </w:lvl>
    <w:lvl w:ilvl="8" w:tplc="10090005" w:tentative="1">
      <w:start w:val="1"/>
      <w:numFmt w:val="bullet"/>
      <w:lvlText w:val=""/>
      <w:lvlJc w:val="left"/>
      <w:pPr>
        <w:ind w:left="6837" w:hanging="360"/>
      </w:pPr>
      <w:rPr>
        <w:rFonts w:ascii="Wingdings" w:hAnsi="Wingdings" w:hint="default"/>
      </w:rPr>
    </w:lvl>
  </w:abstractNum>
  <w:abstractNum w:abstractNumId="2" w15:restartNumberingAfterBreak="0">
    <w:nsid w:val="1AB24AD9"/>
    <w:multiLevelType w:val="hybridMultilevel"/>
    <w:tmpl w:val="AB4C2942"/>
    <w:lvl w:ilvl="0" w:tplc="FFFFFFFF">
      <w:start w:val="1"/>
      <w:numFmt w:val="lowerLetter"/>
      <w:lvlText w:val="%1."/>
      <w:lvlJc w:val="left"/>
      <w:pPr>
        <w:ind w:left="1363" w:hanging="360"/>
      </w:pPr>
      <w:rPr>
        <w:b w:val="0"/>
        <w:bCs w:val="0"/>
      </w:rPr>
    </w:lvl>
    <w:lvl w:ilvl="1" w:tplc="FFFFFFFF">
      <w:start w:val="1"/>
      <w:numFmt w:val="lowerLetter"/>
      <w:lvlText w:val="%2."/>
      <w:lvlJc w:val="left"/>
      <w:pPr>
        <w:ind w:left="2083" w:hanging="360"/>
      </w:pPr>
    </w:lvl>
    <w:lvl w:ilvl="2" w:tplc="FFFFFFFF" w:tentative="1">
      <w:start w:val="1"/>
      <w:numFmt w:val="lowerRoman"/>
      <w:lvlText w:val="%3."/>
      <w:lvlJc w:val="right"/>
      <w:pPr>
        <w:ind w:left="2803" w:hanging="180"/>
      </w:pPr>
    </w:lvl>
    <w:lvl w:ilvl="3" w:tplc="FFFFFFFF" w:tentative="1">
      <w:start w:val="1"/>
      <w:numFmt w:val="decimal"/>
      <w:lvlText w:val="%4."/>
      <w:lvlJc w:val="left"/>
      <w:pPr>
        <w:ind w:left="3523" w:hanging="360"/>
      </w:pPr>
    </w:lvl>
    <w:lvl w:ilvl="4" w:tplc="FFFFFFFF" w:tentative="1">
      <w:start w:val="1"/>
      <w:numFmt w:val="lowerLetter"/>
      <w:lvlText w:val="%5."/>
      <w:lvlJc w:val="left"/>
      <w:pPr>
        <w:ind w:left="4243" w:hanging="360"/>
      </w:pPr>
    </w:lvl>
    <w:lvl w:ilvl="5" w:tplc="FFFFFFFF" w:tentative="1">
      <w:start w:val="1"/>
      <w:numFmt w:val="lowerRoman"/>
      <w:lvlText w:val="%6."/>
      <w:lvlJc w:val="right"/>
      <w:pPr>
        <w:ind w:left="4963" w:hanging="180"/>
      </w:pPr>
    </w:lvl>
    <w:lvl w:ilvl="6" w:tplc="FFFFFFFF" w:tentative="1">
      <w:start w:val="1"/>
      <w:numFmt w:val="decimal"/>
      <w:lvlText w:val="%7."/>
      <w:lvlJc w:val="left"/>
      <w:pPr>
        <w:ind w:left="5683" w:hanging="360"/>
      </w:pPr>
    </w:lvl>
    <w:lvl w:ilvl="7" w:tplc="FFFFFFFF" w:tentative="1">
      <w:start w:val="1"/>
      <w:numFmt w:val="lowerLetter"/>
      <w:lvlText w:val="%8."/>
      <w:lvlJc w:val="left"/>
      <w:pPr>
        <w:ind w:left="6403" w:hanging="360"/>
      </w:pPr>
    </w:lvl>
    <w:lvl w:ilvl="8" w:tplc="FFFFFFFF" w:tentative="1">
      <w:start w:val="1"/>
      <w:numFmt w:val="lowerRoman"/>
      <w:lvlText w:val="%9."/>
      <w:lvlJc w:val="right"/>
      <w:pPr>
        <w:ind w:left="7123" w:hanging="180"/>
      </w:pPr>
    </w:lvl>
  </w:abstractNum>
  <w:abstractNum w:abstractNumId="3" w15:restartNumberingAfterBreak="0">
    <w:nsid w:val="235E094C"/>
    <w:multiLevelType w:val="hybridMultilevel"/>
    <w:tmpl w:val="CB1C68D4"/>
    <w:lvl w:ilvl="0" w:tplc="04090001">
      <w:start w:val="1"/>
      <w:numFmt w:val="bullet"/>
      <w:lvlText w:val=""/>
      <w:lvlJc w:val="left"/>
      <w:pPr>
        <w:ind w:left="1363" w:hanging="360"/>
      </w:pPr>
      <w:rPr>
        <w:rFonts w:ascii="Symbol" w:hAnsi="Symbol" w:hint="default"/>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abstractNum w:abstractNumId="4" w15:restartNumberingAfterBreak="0">
    <w:nsid w:val="2A3A1FD5"/>
    <w:multiLevelType w:val="hybridMultilevel"/>
    <w:tmpl w:val="D65650CC"/>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FC36D3"/>
    <w:multiLevelType w:val="hybridMultilevel"/>
    <w:tmpl w:val="AB4C2942"/>
    <w:lvl w:ilvl="0" w:tplc="04090019">
      <w:start w:val="1"/>
      <w:numFmt w:val="lowerLetter"/>
      <w:lvlText w:val="%1."/>
      <w:lvlJc w:val="left"/>
      <w:pPr>
        <w:ind w:left="1363" w:hanging="360"/>
      </w:pPr>
      <w:rPr>
        <w:b w:val="0"/>
        <w:bCs w:val="0"/>
      </w:rPr>
    </w:lvl>
    <w:lvl w:ilvl="1" w:tplc="04090019">
      <w:start w:val="1"/>
      <w:numFmt w:val="lowerLetter"/>
      <w:lvlText w:val="%2."/>
      <w:lvlJc w:val="left"/>
      <w:pPr>
        <w:ind w:left="2083" w:hanging="360"/>
      </w:pPr>
    </w:lvl>
    <w:lvl w:ilvl="2" w:tplc="0409001B" w:tentative="1">
      <w:start w:val="1"/>
      <w:numFmt w:val="lowerRoman"/>
      <w:lvlText w:val="%3."/>
      <w:lvlJc w:val="right"/>
      <w:pPr>
        <w:ind w:left="2803" w:hanging="180"/>
      </w:pPr>
    </w:lvl>
    <w:lvl w:ilvl="3" w:tplc="0409000F" w:tentative="1">
      <w:start w:val="1"/>
      <w:numFmt w:val="decimal"/>
      <w:lvlText w:val="%4."/>
      <w:lvlJc w:val="left"/>
      <w:pPr>
        <w:ind w:left="3523" w:hanging="360"/>
      </w:pPr>
    </w:lvl>
    <w:lvl w:ilvl="4" w:tplc="04090019" w:tentative="1">
      <w:start w:val="1"/>
      <w:numFmt w:val="lowerLetter"/>
      <w:lvlText w:val="%5."/>
      <w:lvlJc w:val="left"/>
      <w:pPr>
        <w:ind w:left="4243" w:hanging="360"/>
      </w:pPr>
    </w:lvl>
    <w:lvl w:ilvl="5" w:tplc="0409001B" w:tentative="1">
      <w:start w:val="1"/>
      <w:numFmt w:val="lowerRoman"/>
      <w:lvlText w:val="%6."/>
      <w:lvlJc w:val="right"/>
      <w:pPr>
        <w:ind w:left="4963" w:hanging="180"/>
      </w:pPr>
    </w:lvl>
    <w:lvl w:ilvl="6" w:tplc="0409000F" w:tentative="1">
      <w:start w:val="1"/>
      <w:numFmt w:val="decimal"/>
      <w:lvlText w:val="%7."/>
      <w:lvlJc w:val="left"/>
      <w:pPr>
        <w:ind w:left="5683" w:hanging="360"/>
      </w:pPr>
    </w:lvl>
    <w:lvl w:ilvl="7" w:tplc="04090019" w:tentative="1">
      <w:start w:val="1"/>
      <w:numFmt w:val="lowerLetter"/>
      <w:lvlText w:val="%8."/>
      <w:lvlJc w:val="left"/>
      <w:pPr>
        <w:ind w:left="6403" w:hanging="360"/>
      </w:pPr>
    </w:lvl>
    <w:lvl w:ilvl="8" w:tplc="0409001B" w:tentative="1">
      <w:start w:val="1"/>
      <w:numFmt w:val="lowerRoman"/>
      <w:lvlText w:val="%9."/>
      <w:lvlJc w:val="right"/>
      <w:pPr>
        <w:ind w:left="7123" w:hanging="180"/>
      </w:pPr>
    </w:lvl>
  </w:abstractNum>
  <w:abstractNum w:abstractNumId="6" w15:restartNumberingAfterBreak="0">
    <w:nsid w:val="2D7A57BB"/>
    <w:multiLevelType w:val="hybridMultilevel"/>
    <w:tmpl w:val="7486C3DE"/>
    <w:lvl w:ilvl="0" w:tplc="A32A092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0F56150"/>
    <w:multiLevelType w:val="hybridMultilevel"/>
    <w:tmpl w:val="F8BE21CE"/>
    <w:lvl w:ilvl="0" w:tplc="235E3D10">
      <w:start w:val="5"/>
      <w:numFmt w:val="bullet"/>
      <w:lvlText w:val="-"/>
      <w:lvlJc w:val="left"/>
      <w:pPr>
        <w:ind w:left="720" w:hanging="360"/>
      </w:pPr>
      <w:rPr>
        <w:rFonts w:ascii="Avenir Book" w:eastAsia="Avenir" w:hAnsi="Avenir Book" w:cs="Avenir"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746C8F"/>
    <w:multiLevelType w:val="hybridMultilevel"/>
    <w:tmpl w:val="DD1AA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3C110C19"/>
    <w:multiLevelType w:val="multilevel"/>
    <w:tmpl w:val="9A8695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3CC166A6"/>
    <w:multiLevelType w:val="hybridMultilevel"/>
    <w:tmpl w:val="57781D5C"/>
    <w:lvl w:ilvl="0" w:tplc="C31CBFE2">
      <w:start w:val="5"/>
      <w:numFmt w:val="bullet"/>
      <w:lvlText w:val="-"/>
      <w:lvlJc w:val="left"/>
      <w:pPr>
        <w:ind w:left="1080" w:hanging="360"/>
      </w:pPr>
      <w:rPr>
        <w:rFonts w:ascii="Avenir Book" w:eastAsia="Avenir" w:hAnsi="Avenir Book" w:cs="Avenir"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D2F4AFB"/>
    <w:multiLevelType w:val="hybridMultilevel"/>
    <w:tmpl w:val="6FA0D270"/>
    <w:lvl w:ilvl="0" w:tplc="235E3D10">
      <w:start w:val="5"/>
      <w:numFmt w:val="bullet"/>
      <w:lvlText w:val="-"/>
      <w:lvlJc w:val="left"/>
      <w:pPr>
        <w:ind w:left="1080" w:hanging="360"/>
      </w:pPr>
      <w:rPr>
        <w:rFonts w:ascii="Avenir Book" w:eastAsia="Avenir" w:hAnsi="Avenir Book" w:cs="Avenir"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D3062D1"/>
    <w:multiLevelType w:val="hybridMultilevel"/>
    <w:tmpl w:val="922E5D9E"/>
    <w:lvl w:ilvl="0" w:tplc="235E3D10">
      <w:start w:val="5"/>
      <w:numFmt w:val="bullet"/>
      <w:lvlText w:val="-"/>
      <w:lvlJc w:val="left"/>
      <w:pPr>
        <w:ind w:left="1080" w:hanging="360"/>
      </w:pPr>
      <w:rPr>
        <w:rFonts w:ascii="Avenir Book" w:eastAsia="Avenir" w:hAnsi="Avenir Book" w:cs="Avenir"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77E52CC"/>
    <w:multiLevelType w:val="hybridMultilevel"/>
    <w:tmpl w:val="C8E81A70"/>
    <w:lvl w:ilvl="0" w:tplc="C31CBFE2">
      <w:start w:val="5"/>
      <w:numFmt w:val="bullet"/>
      <w:lvlText w:val="-"/>
      <w:lvlJc w:val="left"/>
      <w:pPr>
        <w:ind w:left="720" w:hanging="360"/>
      </w:pPr>
      <w:rPr>
        <w:rFonts w:ascii="Avenir Book" w:eastAsia="Avenir" w:hAnsi="Avenir Book" w:cs="Aveni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B52B89"/>
    <w:multiLevelType w:val="hybridMultilevel"/>
    <w:tmpl w:val="B24694FE"/>
    <w:lvl w:ilvl="0" w:tplc="235E3D10">
      <w:start w:val="5"/>
      <w:numFmt w:val="bullet"/>
      <w:lvlText w:val="-"/>
      <w:lvlJc w:val="left"/>
      <w:pPr>
        <w:ind w:left="1080" w:hanging="360"/>
      </w:pPr>
      <w:rPr>
        <w:rFonts w:ascii="Avenir Book" w:eastAsia="Avenir" w:hAnsi="Avenir Book" w:cs="Avenir"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EA062EC"/>
    <w:multiLevelType w:val="hybridMultilevel"/>
    <w:tmpl w:val="6F6E353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FB081E1"/>
    <w:multiLevelType w:val="hybridMultilevel"/>
    <w:tmpl w:val="FFFFFFFF"/>
    <w:lvl w:ilvl="0" w:tplc="08120336">
      <w:start w:val="1"/>
      <w:numFmt w:val="bullet"/>
      <w:lvlText w:val="·"/>
      <w:lvlJc w:val="left"/>
      <w:pPr>
        <w:ind w:left="720" w:hanging="360"/>
      </w:pPr>
      <w:rPr>
        <w:rFonts w:ascii="Symbol" w:hAnsi="Symbol" w:hint="default"/>
      </w:rPr>
    </w:lvl>
    <w:lvl w:ilvl="1" w:tplc="8C3A0E76">
      <w:start w:val="1"/>
      <w:numFmt w:val="bullet"/>
      <w:lvlText w:val="o"/>
      <w:lvlJc w:val="left"/>
      <w:pPr>
        <w:ind w:left="1440" w:hanging="360"/>
      </w:pPr>
      <w:rPr>
        <w:rFonts w:ascii="Courier New" w:hAnsi="Courier New" w:hint="default"/>
      </w:rPr>
    </w:lvl>
    <w:lvl w:ilvl="2" w:tplc="12D23E78">
      <w:start w:val="1"/>
      <w:numFmt w:val="bullet"/>
      <w:lvlText w:val=""/>
      <w:lvlJc w:val="left"/>
      <w:pPr>
        <w:ind w:left="2160" w:hanging="360"/>
      </w:pPr>
      <w:rPr>
        <w:rFonts w:ascii="Wingdings" w:hAnsi="Wingdings" w:hint="default"/>
      </w:rPr>
    </w:lvl>
    <w:lvl w:ilvl="3" w:tplc="D568A92A">
      <w:start w:val="1"/>
      <w:numFmt w:val="bullet"/>
      <w:lvlText w:val=""/>
      <w:lvlJc w:val="left"/>
      <w:pPr>
        <w:ind w:left="2880" w:hanging="360"/>
      </w:pPr>
      <w:rPr>
        <w:rFonts w:ascii="Symbol" w:hAnsi="Symbol" w:hint="default"/>
      </w:rPr>
    </w:lvl>
    <w:lvl w:ilvl="4" w:tplc="31AE65B4">
      <w:start w:val="1"/>
      <w:numFmt w:val="bullet"/>
      <w:lvlText w:val="o"/>
      <w:lvlJc w:val="left"/>
      <w:pPr>
        <w:ind w:left="3600" w:hanging="360"/>
      </w:pPr>
      <w:rPr>
        <w:rFonts w:ascii="Courier New" w:hAnsi="Courier New" w:hint="default"/>
      </w:rPr>
    </w:lvl>
    <w:lvl w:ilvl="5" w:tplc="4A7013D0">
      <w:start w:val="1"/>
      <w:numFmt w:val="bullet"/>
      <w:lvlText w:val=""/>
      <w:lvlJc w:val="left"/>
      <w:pPr>
        <w:ind w:left="4320" w:hanging="360"/>
      </w:pPr>
      <w:rPr>
        <w:rFonts w:ascii="Wingdings" w:hAnsi="Wingdings" w:hint="default"/>
      </w:rPr>
    </w:lvl>
    <w:lvl w:ilvl="6" w:tplc="8B363762">
      <w:start w:val="1"/>
      <w:numFmt w:val="bullet"/>
      <w:lvlText w:val=""/>
      <w:lvlJc w:val="left"/>
      <w:pPr>
        <w:ind w:left="5040" w:hanging="360"/>
      </w:pPr>
      <w:rPr>
        <w:rFonts w:ascii="Symbol" w:hAnsi="Symbol" w:hint="default"/>
      </w:rPr>
    </w:lvl>
    <w:lvl w:ilvl="7" w:tplc="0BB09F26">
      <w:start w:val="1"/>
      <w:numFmt w:val="bullet"/>
      <w:lvlText w:val="o"/>
      <w:lvlJc w:val="left"/>
      <w:pPr>
        <w:ind w:left="5760" w:hanging="360"/>
      </w:pPr>
      <w:rPr>
        <w:rFonts w:ascii="Courier New" w:hAnsi="Courier New" w:hint="default"/>
      </w:rPr>
    </w:lvl>
    <w:lvl w:ilvl="8" w:tplc="FE12A5DA">
      <w:start w:val="1"/>
      <w:numFmt w:val="bullet"/>
      <w:lvlText w:val=""/>
      <w:lvlJc w:val="left"/>
      <w:pPr>
        <w:ind w:left="6480" w:hanging="360"/>
      </w:pPr>
      <w:rPr>
        <w:rFonts w:ascii="Wingdings" w:hAnsi="Wingdings" w:hint="default"/>
      </w:rPr>
    </w:lvl>
  </w:abstractNum>
  <w:abstractNum w:abstractNumId="17" w15:restartNumberingAfterBreak="0">
    <w:nsid w:val="60CB1E8F"/>
    <w:multiLevelType w:val="hybridMultilevel"/>
    <w:tmpl w:val="E2E2B07C"/>
    <w:lvl w:ilvl="0" w:tplc="235E3D10">
      <w:start w:val="5"/>
      <w:numFmt w:val="bullet"/>
      <w:lvlText w:val="-"/>
      <w:lvlJc w:val="left"/>
      <w:pPr>
        <w:ind w:left="720" w:hanging="360"/>
      </w:pPr>
      <w:rPr>
        <w:rFonts w:ascii="Avenir Book" w:eastAsia="Avenir" w:hAnsi="Avenir Book" w:cs="Avenir"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91679F"/>
    <w:multiLevelType w:val="hybridMultilevel"/>
    <w:tmpl w:val="FFFFFFFF"/>
    <w:lvl w:ilvl="0" w:tplc="11F8B190">
      <w:start w:val="1"/>
      <w:numFmt w:val="bullet"/>
      <w:lvlText w:val=""/>
      <w:lvlJc w:val="left"/>
      <w:pPr>
        <w:ind w:left="720" w:hanging="360"/>
      </w:pPr>
      <w:rPr>
        <w:rFonts w:ascii="Symbol" w:hAnsi="Symbol" w:hint="default"/>
      </w:rPr>
    </w:lvl>
    <w:lvl w:ilvl="1" w:tplc="6556F880">
      <w:start w:val="1"/>
      <w:numFmt w:val="bullet"/>
      <w:lvlText w:val="o"/>
      <w:lvlJc w:val="left"/>
      <w:pPr>
        <w:ind w:left="1440" w:hanging="360"/>
      </w:pPr>
      <w:rPr>
        <w:rFonts w:ascii="Courier New" w:hAnsi="Courier New" w:hint="default"/>
      </w:rPr>
    </w:lvl>
    <w:lvl w:ilvl="2" w:tplc="E5DEFD68">
      <w:start w:val="1"/>
      <w:numFmt w:val="bullet"/>
      <w:lvlText w:val=""/>
      <w:lvlJc w:val="left"/>
      <w:pPr>
        <w:ind w:left="2160" w:hanging="360"/>
      </w:pPr>
      <w:rPr>
        <w:rFonts w:ascii="Wingdings" w:hAnsi="Wingdings" w:hint="default"/>
      </w:rPr>
    </w:lvl>
    <w:lvl w:ilvl="3" w:tplc="1BBA1A1C">
      <w:start w:val="1"/>
      <w:numFmt w:val="bullet"/>
      <w:lvlText w:val=""/>
      <w:lvlJc w:val="left"/>
      <w:pPr>
        <w:ind w:left="2880" w:hanging="360"/>
      </w:pPr>
      <w:rPr>
        <w:rFonts w:ascii="Symbol" w:hAnsi="Symbol" w:hint="default"/>
      </w:rPr>
    </w:lvl>
    <w:lvl w:ilvl="4" w:tplc="F99ED338">
      <w:start w:val="1"/>
      <w:numFmt w:val="bullet"/>
      <w:lvlText w:val="o"/>
      <w:lvlJc w:val="left"/>
      <w:pPr>
        <w:ind w:left="3600" w:hanging="360"/>
      </w:pPr>
      <w:rPr>
        <w:rFonts w:ascii="Courier New" w:hAnsi="Courier New" w:hint="default"/>
      </w:rPr>
    </w:lvl>
    <w:lvl w:ilvl="5" w:tplc="A3F2E7B2">
      <w:start w:val="1"/>
      <w:numFmt w:val="bullet"/>
      <w:lvlText w:val=""/>
      <w:lvlJc w:val="left"/>
      <w:pPr>
        <w:ind w:left="4320" w:hanging="360"/>
      </w:pPr>
      <w:rPr>
        <w:rFonts w:ascii="Wingdings" w:hAnsi="Wingdings" w:hint="default"/>
      </w:rPr>
    </w:lvl>
    <w:lvl w:ilvl="6" w:tplc="569C080A">
      <w:start w:val="1"/>
      <w:numFmt w:val="bullet"/>
      <w:lvlText w:val=""/>
      <w:lvlJc w:val="left"/>
      <w:pPr>
        <w:ind w:left="5040" w:hanging="360"/>
      </w:pPr>
      <w:rPr>
        <w:rFonts w:ascii="Symbol" w:hAnsi="Symbol" w:hint="default"/>
      </w:rPr>
    </w:lvl>
    <w:lvl w:ilvl="7" w:tplc="BE6816AA">
      <w:start w:val="1"/>
      <w:numFmt w:val="bullet"/>
      <w:lvlText w:val="o"/>
      <w:lvlJc w:val="left"/>
      <w:pPr>
        <w:ind w:left="5760" w:hanging="360"/>
      </w:pPr>
      <w:rPr>
        <w:rFonts w:ascii="Courier New" w:hAnsi="Courier New" w:hint="default"/>
      </w:rPr>
    </w:lvl>
    <w:lvl w:ilvl="8" w:tplc="DA34B598">
      <w:start w:val="1"/>
      <w:numFmt w:val="bullet"/>
      <w:lvlText w:val=""/>
      <w:lvlJc w:val="left"/>
      <w:pPr>
        <w:ind w:left="6480" w:hanging="360"/>
      </w:pPr>
      <w:rPr>
        <w:rFonts w:ascii="Wingdings" w:hAnsi="Wingdings" w:hint="default"/>
      </w:rPr>
    </w:lvl>
  </w:abstractNum>
  <w:abstractNum w:abstractNumId="19" w15:restartNumberingAfterBreak="0">
    <w:nsid w:val="693C0BBA"/>
    <w:multiLevelType w:val="hybridMultilevel"/>
    <w:tmpl w:val="FFFFFFFF"/>
    <w:lvl w:ilvl="0" w:tplc="31481E14">
      <w:start w:val="1"/>
      <w:numFmt w:val="bullet"/>
      <w:lvlText w:val="·"/>
      <w:lvlJc w:val="left"/>
      <w:pPr>
        <w:ind w:left="720" w:hanging="360"/>
      </w:pPr>
      <w:rPr>
        <w:rFonts w:ascii="Symbol" w:hAnsi="Symbol" w:hint="default"/>
      </w:rPr>
    </w:lvl>
    <w:lvl w:ilvl="1" w:tplc="58A6432A">
      <w:start w:val="1"/>
      <w:numFmt w:val="bullet"/>
      <w:lvlText w:val="o"/>
      <w:lvlJc w:val="left"/>
      <w:pPr>
        <w:ind w:left="1440" w:hanging="360"/>
      </w:pPr>
      <w:rPr>
        <w:rFonts w:ascii="Courier New" w:hAnsi="Courier New" w:hint="default"/>
      </w:rPr>
    </w:lvl>
    <w:lvl w:ilvl="2" w:tplc="0F80F286">
      <w:start w:val="1"/>
      <w:numFmt w:val="bullet"/>
      <w:lvlText w:val=""/>
      <w:lvlJc w:val="left"/>
      <w:pPr>
        <w:ind w:left="2160" w:hanging="360"/>
      </w:pPr>
      <w:rPr>
        <w:rFonts w:ascii="Wingdings" w:hAnsi="Wingdings" w:hint="default"/>
      </w:rPr>
    </w:lvl>
    <w:lvl w:ilvl="3" w:tplc="B5D4203A">
      <w:start w:val="1"/>
      <w:numFmt w:val="bullet"/>
      <w:lvlText w:val=""/>
      <w:lvlJc w:val="left"/>
      <w:pPr>
        <w:ind w:left="2880" w:hanging="360"/>
      </w:pPr>
      <w:rPr>
        <w:rFonts w:ascii="Symbol" w:hAnsi="Symbol" w:hint="default"/>
      </w:rPr>
    </w:lvl>
    <w:lvl w:ilvl="4" w:tplc="C9F2DB96">
      <w:start w:val="1"/>
      <w:numFmt w:val="bullet"/>
      <w:lvlText w:val="o"/>
      <w:lvlJc w:val="left"/>
      <w:pPr>
        <w:ind w:left="3600" w:hanging="360"/>
      </w:pPr>
      <w:rPr>
        <w:rFonts w:ascii="Courier New" w:hAnsi="Courier New" w:hint="default"/>
      </w:rPr>
    </w:lvl>
    <w:lvl w:ilvl="5" w:tplc="91F035BA">
      <w:start w:val="1"/>
      <w:numFmt w:val="bullet"/>
      <w:lvlText w:val=""/>
      <w:lvlJc w:val="left"/>
      <w:pPr>
        <w:ind w:left="4320" w:hanging="360"/>
      </w:pPr>
      <w:rPr>
        <w:rFonts w:ascii="Wingdings" w:hAnsi="Wingdings" w:hint="default"/>
      </w:rPr>
    </w:lvl>
    <w:lvl w:ilvl="6" w:tplc="9ECC9CC4">
      <w:start w:val="1"/>
      <w:numFmt w:val="bullet"/>
      <w:lvlText w:val=""/>
      <w:lvlJc w:val="left"/>
      <w:pPr>
        <w:ind w:left="5040" w:hanging="360"/>
      </w:pPr>
      <w:rPr>
        <w:rFonts w:ascii="Symbol" w:hAnsi="Symbol" w:hint="default"/>
      </w:rPr>
    </w:lvl>
    <w:lvl w:ilvl="7" w:tplc="8370D456">
      <w:start w:val="1"/>
      <w:numFmt w:val="bullet"/>
      <w:lvlText w:val="o"/>
      <w:lvlJc w:val="left"/>
      <w:pPr>
        <w:ind w:left="5760" w:hanging="360"/>
      </w:pPr>
      <w:rPr>
        <w:rFonts w:ascii="Courier New" w:hAnsi="Courier New" w:hint="default"/>
      </w:rPr>
    </w:lvl>
    <w:lvl w:ilvl="8" w:tplc="92C037F6">
      <w:start w:val="1"/>
      <w:numFmt w:val="bullet"/>
      <w:lvlText w:val=""/>
      <w:lvlJc w:val="left"/>
      <w:pPr>
        <w:ind w:left="6480" w:hanging="360"/>
      </w:pPr>
      <w:rPr>
        <w:rFonts w:ascii="Wingdings" w:hAnsi="Wingdings" w:hint="default"/>
      </w:rPr>
    </w:lvl>
  </w:abstractNum>
  <w:abstractNum w:abstractNumId="20" w15:restartNumberingAfterBreak="0">
    <w:nsid w:val="6AA346C5"/>
    <w:multiLevelType w:val="hybridMultilevel"/>
    <w:tmpl w:val="CC88FF02"/>
    <w:lvl w:ilvl="0" w:tplc="5D4477F8">
      <w:start w:val="1"/>
      <w:numFmt w:val="lowerLetter"/>
      <w:lvlText w:val="%1."/>
      <w:lvlJc w:val="left"/>
      <w:pPr>
        <w:ind w:left="720" w:hanging="360"/>
      </w:pPr>
      <w:rPr>
        <w:rFonts w:eastAsia="Avenir" w:cs="Avenir"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A379C2"/>
    <w:multiLevelType w:val="multilevel"/>
    <w:tmpl w:val="CD14100E"/>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F5556C2"/>
    <w:multiLevelType w:val="hybridMultilevel"/>
    <w:tmpl w:val="F7761DD8"/>
    <w:lvl w:ilvl="0" w:tplc="03E02A1C">
      <w:start w:val="2"/>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1FB7193"/>
    <w:multiLevelType w:val="hybridMultilevel"/>
    <w:tmpl w:val="C0AE4DA6"/>
    <w:lvl w:ilvl="0" w:tplc="235E3D10">
      <w:start w:val="5"/>
      <w:numFmt w:val="bullet"/>
      <w:lvlText w:val="-"/>
      <w:lvlJc w:val="left"/>
      <w:pPr>
        <w:ind w:left="2433" w:hanging="360"/>
      </w:pPr>
      <w:rPr>
        <w:rFonts w:ascii="Avenir Book" w:eastAsia="Avenir" w:hAnsi="Avenir Book" w:cs="Avenir" w:hint="default"/>
        <w:b/>
      </w:rPr>
    </w:lvl>
    <w:lvl w:ilvl="1" w:tplc="04090003" w:tentative="1">
      <w:start w:val="1"/>
      <w:numFmt w:val="bullet"/>
      <w:lvlText w:val="o"/>
      <w:lvlJc w:val="left"/>
      <w:pPr>
        <w:ind w:left="2793" w:hanging="360"/>
      </w:pPr>
      <w:rPr>
        <w:rFonts w:ascii="Courier New" w:hAnsi="Courier New" w:cs="Courier New" w:hint="default"/>
      </w:rPr>
    </w:lvl>
    <w:lvl w:ilvl="2" w:tplc="04090005" w:tentative="1">
      <w:start w:val="1"/>
      <w:numFmt w:val="bullet"/>
      <w:lvlText w:val=""/>
      <w:lvlJc w:val="left"/>
      <w:pPr>
        <w:ind w:left="3513" w:hanging="360"/>
      </w:pPr>
      <w:rPr>
        <w:rFonts w:ascii="Wingdings" w:hAnsi="Wingdings" w:hint="default"/>
      </w:rPr>
    </w:lvl>
    <w:lvl w:ilvl="3" w:tplc="04090001" w:tentative="1">
      <w:start w:val="1"/>
      <w:numFmt w:val="bullet"/>
      <w:lvlText w:val=""/>
      <w:lvlJc w:val="left"/>
      <w:pPr>
        <w:ind w:left="4233" w:hanging="360"/>
      </w:pPr>
      <w:rPr>
        <w:rFonts w:ascii="Symbol" w:hAnsi="Symbol" w:hint="default"/>
      </w:rPr>
    </w:lvl>
    <w:lvl w:ilvl="4" w:tplc="04090003" w:tentative="1">
      <w:start w:val="1"/>
      <w:numFmt w:val="bullet"/>
      <w:lvlText w:val="o"/>
      <w:lvlJc w:val="left"/>
      <w:pPr>
        <w:ind w:left="4953" w:hanging="360"/>
      </w:pPr>
      <w:rPr>
        <w:rFonts w:ascii="Courier New" w:hAnsi="Courier New" w:cs="Courier New" w:hint="default"/>
      </w:rPr>
    </w:lvl>
    <w:lvl w:ilvl="5" w:tplc="04090005" w:tentative="1">
      <w:start w:val="1"/>
      <w:numFmt w:val="bullet"/>
      <w:lvlText w:val=""/>
      <w:lvlJc w:val="left"/>
      <w:pPr>
        <w:ind w:left="5673" w:hanging="360"/>
      </w:pPr>
      <w:rPr>
        <w:rFonts w:ascii="Wingdings" w:hAnsi="Wingdings" w:hint="default"/>
      </w:rPr>
    </w:lvl>
    <w:lvl w:ilvl="6" w:tplc="04090001" w:tentative="1">
      <w:start w:val="1"/>
      <w:numFmt w:val="bullet"/>
      <w:lvlText w:val=""/>
      <w:lvlJc w:val="left"/>
      <w:pPr>
        <w:ind w:left="6393" w:hanging="360"/>
      </w:pPr>
      <w:rPr>
        <w:rFonts w:ascii="Symbol" w:hAnsi="Symbol" w:hint="default"/>
      </w:rPr>
    </w:lvl>
    <w:lvl w:ilvl="7" w:tplc="04090003" w:tentative="1">
      <w:start w:val="1"/>
      <w:numFmt w:val="bullet"/>
      <w:lvlText w:val="o"/>
      <w:lvlJc w:val="left"/>
      <w:pPr>
        <w:ind w:left="7113" w:hanging="360"/>
      </w:pPr>
      <w:rPr>
        <w:rFonts w:ascii="Courier New" w:hAnsi="Courier New" w:cs="Courier New" w:hint="default"/>
      </w:rPr>
    </w:lvl>
    <w:lvl w:ilvl="8" w:tplc="04090005" w:tentative="1">
      <w:start w:val="1"/>
      <w:numFmt w:val="bullet"/>
      <w:lvlText w:val=""/>
      <w:lvlJc w:val="left"/>
      <w:pPr>
        <w:ind w:left="7833" w:hanging="360"/>
      </w:pPr>
      <w:rPr>
        <w:rFonts w:ascii="Wingdings" w:hAnsi="Wingdings" w:hint="default"/>
      </w:rPr>
    </w:lvl>
  </w:abstractNum>
  <w:abstractNum w:abstractNumId="24" w15:restartNumberingAfterBreak="0">
    <w:nsid w:val="752B3B26"/>
    <w:multiLevelType w:val="hybridMultilevel"/>
    <w:tmpl w:val="ED266842"/>
    <w:lvl w:ilvl="0" w:tplc="B96E3072">
      <w:start w:val="2"/>
      <w:numFmt w:val="lowerRoman"/>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61540435">
    <w:abstractNumId w:val="16"/>
  </w:num>
  <w:num w:numId="2" w16cid:durableId="1724132463">
    <w:abstractNumId w:val="19"/>
  </w:num>
  <w:num w:numId="3" w16cid:durableId="989871836">
    <w:abstractNumId w:val="18"/>
  </w:num>
  <w:num w:numId="4" w16cid:durableId="988172838">
    <w:abstractNumId w:val="5"/>
  </w:num>
  <w:num w:numId="5" w16cid:durableId="2015454394">
    <w:abstractNumId w:val="1"/>
  </w:num>
  <w:num w:numId="6" w16cid:durableId="688215206">
    <w:abstractNumId w:val="20"/>
  </w:num>
  <w:num w:numId="7" w16cid:durableId="1028145401">
    <w:abstractNumId w:val="15"/>
  </w:num>
  <w:num w:numId="8" w16cid:durableId="1887915352">
    <w:abstractNumId w:val="0"/>
  </w:num>
  <w:num w:numId="9" w16cid:durableId="1174302501">
    <w:abstractNumId w:val="8"/>
  </w:num>
  <w:num w:numId="10" w16cid:durableId="422917089">
    <w:abstractNumId w:val="9"/>
  </w:num>
  <w:num w:numId="11" w16cid:durableId="889344732">
    <w:abstractNumId w:val="2"/>
  </w:num>
  <w:num w:numId="12" w16cid:durableId="1170415304">
    <w:abstractNumId w:val="3"/>
  </w:num>
  <w:num w:numId="13" w16cid:durableId="916864833">
    <w:abstractNumId w:val="13"/>
  </w:num>
  <w:num w:numId="14" w16cid:durableId="570118914">
    <w:abstractNumId w:val="10"/>
  </w:num>
  <w:num w:numId="15" w16cid:durableId="711005982">
    <w:abstractNumId w:val="17"/>
  </w:num>
  <w:num w:numId="16" w16cid:durableId="92820087">
    <w:abstractNumId w:val="14"/>
  </w:num>
  <w:num w:numId="17" w16cid:durableId="367604630">
    <w:abstractNumId w:val="12"/>
  </w:num>
  <w:num w:numId="18" w16cid:durableId="1440879051">
    <w:abstractNumId w:val="11"/>
  </w:num>
  <w:num w:numId="19" w16cid:durableId="726491153">
    <w:abstractNumId w:val="7"/>
  </w:num>
  <w:num w:numId="20" w16cid:durableId="852887871">
    <w:abstractNumId w:val="21"/>
  </w:num>
  <w:num w:numId="21" w16cid:durableId="1990748610">
    <w:abstractNumId w:val="22"/>
  </w:num>
  <w:num w:numId="22" w16cid:durableId="476144218">
    <w:abstractNumId w:val="6"/>
  </w:num>
  <w:num w:numId="23" w16cid:durableId="640042448">
    <w:abstractNumId w:val="23"/>
  </w:num>
  <w:num w:numId="24" w16cid:durableId="2108959748">
    <w:abstractNumId w:val="24"/>
  </w:num>
  <w:num w:numId="25" w16cid:durableId="210483380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sabelle Tremblay">
    <w15:presenceInfo w15:providerId="AD" w15:userId="S::isabelle.tremblay@meopar.ca::892e47e7-820d-4de8-ab61-14c3d910e9d5"/>
  </w15:person>
  <w15:person w15:author="Utilisateur invité">
    <w15:presenceInfo w15:providerId="AD" w15:userId="S::urn:spo:tenantanon#710c8964-4d47-4e93-880a-0071ad3bf4ce::"/>
  </w15:person>
  <w15:person w15:author="Maeva Gauthier">
    <w15:presenceInfo w15:providerId="AD" w15:userId="S::maeva.gauthier@meopar.ca::a3e9b735-2eb1-4686-9edc-d8edcecca7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ED4"/>
    <w:rsid w:val="00021DAD"/>
    <w:rsid w:val="00027B39"/>
    <w:rsid w:val="00030C87"/>
    <w:rsid w:val="00031444"/>
    <w:rsid w:val="00031ADF"/>
    <w:rsid w:val="000427B5"/>
    <w:rsid w:val="00045242"/>
    <w:rsid w:val="0006266C"/>
    <w:rsid w:val="00067F14"/>
    <w:rsid w:val="0007195D"/>
    <w:rsid w:val="00075FDD"/>
    <w:rsid w:val="000814A5"/>
    <w:rsid w:val="00091A93"/>
    <w:rsid w:val="00093AF0"/>
    <w:rsid w:val="00096977"/>
    <w:rsid w:val="000A08AE"/>
    <w:rsid w:val="000A0916"/>
    <w:rsid w:val="000A0930"/>
    <w:rsid w:val="000A3508"/>
    <w:rsid w:val="000B19EC"/>
    <w:rsid w:val="000B39AE"/>
    <w:rsid w:val="000B3ACB"/>
    <w:rsid w:val="000C58FF"/>
    <w:rsid w:val="000D18AE"/>
    <w:rsid w:val="000E7254"/>
    <w:rsid w:val="000F0386"/>
    <w:rsid w:val="001005D2"/>
    <w:rsid w:val="00103A52"/>
    <w:rsid w:val="00104603"/>
    <w:rsid w:val="001064B6"/>
    <w:rsid w:val="00112000"/>
    <w:rsid w:val="00122765"/>
    <w:rsid w:val="00140F59"/>
    <w:rsid w:val="00153971"/>
    <w:rsid w:val="00161E6E"/>
    <w:rsid w:val="00162FEE"/>
    <w:rsid w:val="0016679C"/>
    <w:rsid w:val="00173558"/>
    <w:rsid w:val="001746C5"/>
    <w:rsid w:val="00174AF8"/>
    <w:rsid w:val="00181731"/>
    <w:rsid w:val="001820FF"/>
    <w:rsid w:val="001A31E7"/>
    <w:rsid w:val="001A6088"/>
    <w:rsid w:val="001B1EAC"/>
    <w:rsid w:val="001C1C2E"/>
    <w:rsid w:val="001C5B26"/>
    <w:rsid w:val="001C7971"/>
    <w:rsid w:val="001D12B6"/>
    <w:rsid w:val="001D2847"/>
    <w:rsid w:val="001E645F"/>
    <w:rsid w:val="001E6A1E"/>
    <w:rsid w:val="001F67EC"/>
    <w:rsid w:val="001F7BB3"/>
    <w:rsid w:val="001F7DBA"/>
    <w:rsid w:val="002055F7"/>
    <w:rsid w:val="00212625"/>
    <w:rsid w:val="00213AD7"/>
    <w:rsid w:val="002249B2"/>
    <w:rsid w:val="00226AD7"/>
    <w:rsid w:val="002306CC"/>
    <w:rsid w:val="00231220"/>
    <w:rsid w:val="00232172"/>
    <w:rsid w:val="00237A62"/>
    <w:rsid w:val="00240D58"/>
    <w:rsid w:val="0024179C"/>
    <w:rsid w:val="00256FB0"/>
    <w:rsid w:val="002651ED"/>
    <w:rsid w:val="00270C95"/>
    <w:rsid w:val="002733F8"/>
    <w:rsid w:val="00292CA1"/>
    <w:rsid w:val="00295848"/>
    <w:rsid w:val="00295EB1"/>
    <w:rsid w:val="002A394D"/>
    <w:rsid w:val="002A608F"/>
    <w:rsid w:val="002A64F5"/>
    <w:rsid w:val="002B0D74"/>
    <w:rsid w:val="002B1C57"/>
    <w:rsid w:val="002C10CB"/>
    <w:rsid w:val="002D6853"/>
    <w:rsid w:val="002E13F6"/>
    <w:rsid w:val="002E347A"/>
    <w:rsid w:val="00302A6B"/>
    <w:rsid w:val="003055E6"/>
    <w:rsid w:val="00316E78"/>
    <w:rsid w:val="00322F0A"/>
    <w:rsid w:val="00325474"/>
    <w:rsid w:val="003311B9"/>
    <w:rsid w:val="00331313"/>
    <w:rsid w:val="0033465C"/>
    <w:rsid w:val="00343ED4"/>
    <w:rsid w:val="0034659E"/>
    <w:rsid w:val="00347586"/>
    <w:rsid w:val="003517CB"/>
    <w:rsid w:val="00355222"/>
    <w:rsid w:val="00361A64"/>
    <w:rsid w:val="0037332B"/>
    <w:rsid w:val="003738CF"/>
    <w:rsid w:val="00376C5C"/>
    <w:rsid w:val="0038066C"/>
    <w:rsid w:val="00384CC0"/>
    <w:rsid w:val="00385F7F"/>
    <w:rsid w:val="00393079"/>
    <w:rsid w:val="0039413B"/>
    <w:rsid w:val="003A35CB"/>
    <w:rsid w:val="003A4B24"/>
    <w:rsid w:val="003A7782"/>
    <w:rsid w:val="003B2FCD"/>
    <w:rsid w:val="003B5845"/>
    <w:rsid w:val="003B63BD"/>
    <w:rsid w:val="003C01B2"/>
    <w:rsid w:val="003C2DE0"/>
    <w:rsid w:val="003C3093"/>
    <w:rsid w:val="003D2881"/>
    <w:rsid w:val="003D37E5"/>
    <w:rsid w:val="003D59EA"/>
    <w:rsid w:val="003D75BB"/>
    <w:rsid w:val="003E1AA2"/>
    <w:rsid w:val="003E24AE"/>
    <w:rsid w:val="003E4653"/>
    <w:rsid w:val="003E6EA8"/>
    <w:rsid w:val="00417ADF"/>
    <w:rsid w:val="004213F6"/>
    <w:rsid w:val="004315BB"/>
    <w:rsid w:val="00437543"/>
    <w:rsid w:val="004425FD"/>
    <w:rsid w:val="0045164C"/>
    <w:rsid w:val="00463617"/>
    <w:rsid w:val="00464997"/>
    <w:rsid w:val="00473ACC"/>
    <w:rsid w:val="004804DC"/>
    <w:rsid w:val="004868E7"/>
    <w:rsid w:val="004A5C10"/>
    <w:rsid w:val="004B4EF9"/>
    <w:rsid w:val="004C1079"/>
    <w:rsid w:val="004C2A3E"/>
    <w:rsid w:val="004D14EC"/>
    <w:rsid w:val="004E0826"/>
    <w:rsid w:val="004F7235"/>
    <w:rsid w:val="00507B8C"/>
    <w:rsid w:val="005229D4"/>
    <w:rsid w:val="0052333A"/>
    <w:rsid w:val="00526DC5"/>
    <w:rsid w:val="005346C4"/>
    <w:rsid w:val="00534A53"/>
    <w:rsid w:val="00534BFB"/>
    <w:rsid w:val="0053540C"/>
    <w:rsid w:val="0053AAF0"/>
    <w:rsid w:val="005460C7"/>
    <w:rsid w:val="005503F3"/>
    <w:rsid w:val="00554D5E"/>
    <w:rsid w:val="0056159C"/>
    <w:rsid w:val="0057001D"/>
    <w:rsid w:val="00570950"/>
    <w:rsid w:val="00575056"/>
    <w:rsid w:val="00575893"/>
    <w:rsid w:val="005876BB"/>
    <w:rsid w:val="00591CE3"/>
    <w:rsid w:val="00591E33"/>
    <w:rsid w:val="005A2063"/>
    <w:rsid w:val="005A571B"/>
    <w:rsid w:val="005B08E4"/>
    <w:rsid w:val="005B1268"/>
    <w:rsid w:val="005B68D3"/>
    <w:rsid w:val="005C1FDA"/>
    <w:rsid w:val="005C7510"/>
    <w:rsid w:val="005C7AB8"/>
    <w:rsid w:val="005D316C"/>
    <w:rsid w:val="005D3B0E"/>
    <w:rsid w:val="005D4ACA"/>
    <w:rsid w:val="005E7776"/>
    <w:rsid w:val="005F1D8F"/>
    <w:rsid w:val="0060183B"/>
    <w:rsid w:val="0060270A"/>
    <w:rsid w:val="006132F6"/>
    <w:rsid w:val="00617611"/>
    <w:rsid w:val="006256D7"/>
    <w:rsid w:val="00634E6D"/>
    <w:rsid w:val="00636AA4"/>
    <w:rsid w:val="006422E2"/>
    <w:rsid w:val="00642A82"/>
    <w:rsid w:val="006448C5"/>
    <w:rsid w:val="006505C3"/>
    <w:rsid w:val="00650A8F"/>
    <w:rsid w:val="0065238F"/>
    <w:rsid w:val="00653A31"/>
    <w:rsid w:val="006553F9"/>
    <w:rsid w:val="00655855"/>
    <w:rsid w:val="00656B03"/>
    <w:rsid w:val="006575E7"/>
    <w:rsid w:val="00657D5E"/>
    <w:rsid w:val="00664572"/>
    <w:rsid w:val="00666BFF"/>
    <w:rsid w:val="00677FD9"/>
    <w:rsid w:val="0068133E"/>
    <w:rsid w:val="00684D9A"/>
    <w:rsid w:val="006905D2"/>
    <w:rsid w:val="00693B09"/>
    <w:rsid w:val="006A7578"/>
    <w:rsid w:val="006A7EE8"/>
    <w:rsid w:val="006B0FEB"/>
    <w:rsid w:val="006B14E5"/>
    <w:rsid w:val="006B29E3"/>
    <w:rsid w:val="006B384C"/>
    <w:rsid w:val="006B6FF6"/>
    <w:rsid w:val="006C096F"/>
    <w:rsid w:val="006C0B99"/>
    <w:rsid w:val="006C2B9A"/>
    <w:rsid w:val="006C6B53"/>
    <w:rsid w:val="006D0694"/>
    <w:rsid w:val="006E3673"/>
    <w:rsid w:val="00707C15"/>
    <w:rsid w:val="00712088"/>
    <w:rsid w:val="0071270C"/>
    <w:rsid w:val="0071354F"/>
    <w:rsid w:val="00723D6C"/>
    <w:rsid w:val="0074570C"/>
    <w:rsid w:val="007478DE"/>
    <w:rsid w:val="00773CE3"/>
    <w:rsid w:val="0078080F"/>
    <w:rsid w:val="00780CDA"/>
    <w:rsid w:val="00781883"/>
    <w:rsid w:val="007A0EA6"/>
    <w:rsid w:val="007A7291"/>
    <w:rsid w:val="007A7E17"/>
    <w:rsid w:val="007C0607"/>
    <w:rsid w:val="007C592E"/>
    <w:rsid w:val="007D4510"/>
    <w:rsid w:val="007D45E5"/>
    <w:rsid w:val="007D74DF"/>
    <w:rsid w:val="007E1051"/>
    <w:rsid w:val="007F3937"/>
    <w:rsid w:val="00804A61"/>
    <w:rsid w:val="00826851"/>
    <w:rsid w:val="00830A33"/>
    <w:rsid w:val="008404D8"/>
    <w:rsid w:val="008425D7"/>
    <w:rsid w:val="008479BD"/>
    <w:rsid w:val="008557AD"/>
    <w:rsid w:val="00856663"/>
    <w:rsid w:val="008637DE"/>
    <w:rsid w:val="00865270"/>
    <w:rsid w:val="00866114"/>
    <w:rsid w:val="0089306C"/>
    <w:rsid w:val="008930BA"/>
    <w:rsid w:val="008944A4"/>
    <w:rsid w:val="008970B1"/>
    <w:rsid w:val="008A4D1A"/>
    <w:rsid w:val="008A6859"/>
    <w:rsid w:val="008B1598"/>
    <w:rsid w:val="008B285F"/>
    <w:rsid w:val="008B2894"/>
    <w:rsid w:val="008E5A3E"/>
    <w:rsid w:val="008E608B"/>
    <w:rsid w:val="008F326B"/>
    <w:rsid w:val="0090158A"/>
    <w:rsid w:val="00906EB9"/>
    <w:rsid w:val="00911CB7"/>
    <w:rsid w:val="009159E1"/>
    <w:rsid w:val="009174EF"/>
    <w:rsid w:val="009221EF"/>
    <w:rsid w:val="0093101D"/>
    <w:rsid w:val="00951BFB"/>
    <w:rsid w:val="00955EE9"/>
    <w:rsid w:val="0095762E"/>
    <w:rsid w:val="00957D92"/>
    <w:rsid w:val="00963186"/>
    <w:rsid w:val="009671B5"/>
    <w:rsid w:val="009808AB"/>
    <w:rsid w:val="00986172"/>
    <w:rsid w:val="0099005A"/>
    <w:rsid w:val="00995D8A"/>
    <w:rsid w:val="009A55BC"/>
    <w:rsid w:val="009B2911"/>
    <w:rsid w:val="009B4AA4"/>
    <w:rsid w:val="009E0F9A"/>
    <w:rsid w:val="009E255B"/>
    <w:rsid w:val="00A04A18"/>
    <w:rsid w:val="00A068C4"/>
    <w:rsid w:val="00A12D25"/>
    <w:rsid w:val="00A14AA6"/>
    <w:rsid w:val="00A2287D"/>
    <w:rsid w:val="00A2534C"/>
    <w:rsid w:val="00A2748A"/>
    <w:rsid w:val="00A37C68"/>
    <w:rsid w:val="00A37F14"/>
    <w:rsid w:val="00A40AC6"/>
    <w:rsid w:val="00A42D18"/>
    <w:rsid w:val="00A55301"/>
    <w:rsid w:val="00A5603B"/>
    <w:rsid w:val="00A62F1B"/>
    <w:rsid w:val="00A704DA"/>
    <w:rsid w:val="00A7616B"/>
    <w:rsid w:val="00A85592"/>
    <w:rsid w:val="00A85907"/>
    <w:rsid w:val="00A87E3C"/>
    <w:rsid w:val="00A9144E"/>
    <w:rsid w:val="00A94CA8"/>
    <w:rsid w:val="00A969CC"/>
    <w:rsid w:val="00AA168F"/>
    <w:rsid w:val="00AA5B13"/>
    <w:rsid w:val="00AA74D2"/>
    <w:rsid w:val="00AB4BF9"/>
    <w:rsid w:val="00AB5EC7"/>
    <w:rsid w:val="00AC473C"/>
    <w:rsid w:val="00AD3640"/>
    <w:rsid w:val="00AD4F1E"/>
    <w:rsid w:val="00AD5D21"/>
    <w:rsid w:val="00AD687A"/>
    <w:rsid w:val="00AE204D"/>
    <w:rsid w:val="00AF12A1"/>
    <w:rsid w:val="00B00308"/>
    <w:rsid w:val="00B00B12"/>
    <w:rsid w:val="00B01E5A"/>
    <w:rsid w:val="00B0442E"/>
    <w:rsid w:val="00B07DFD"/>
    <w:rsid w:val="00B163A9"/>
    <w:rsid w:val="00B16941"/>
    <w:rsid w:val="00B16C72"/>
    <w:rsid w:val="00B233FA"/>
    <w:rsid w:val="00B23F79"/>
    <w:rsid w:val="00B249B3"/>
    <w:rsid w:val="00B4116C"/>
    <w:rsid w:val="00B418D4"/>
    <w:rsid w:val="00B41D97"/>
    <w:rsid w:val="00B44504"/>
    <w:rsid w:val="00B452A8"/>
    <w:rsid w:val="00B46D98"/>
    <w:rsid w:val="00B46F87"/>
    <w:rsid w:val="00B61BAB"/>
    <w:rsid w:val="00B63B1F"/>
    <w:rsid w:val="00B7510E"/>
    <w:rsid w:val="00B76C8D"/>
    <w:rsid w:val="00B91AE8"/>
    <w:rsid w:val="00B92F12"/>
    <w:rsid w:val="00B941B8"/>
    <w:rsid w:val="00B956DE"/>
    <w:rsid w:val="00B9721A"/>
    <w:rsid w:val="00BB15B4"/>
    <w:rsid w:val="00BB5A9F"/>
    <w:rsid w:val="00BC212F"/>
    <w:rsid w:val="00BC228E"/>
    <w:rsid w:val="00BC4DBA"/>
    <w:rsid w:val="00BD3737"/>
    <w:rsid w:val="00BD495C"/>
    <w:rsid w:val="00BD79B6"/>
    <w:rsid w:val="00BD7F07"/>
    <w:rsid w:val="00BE3CCC"/>
    <w:rsid w:val="00BE4597"/>
    <w:rsid w:val="00BE4635"/>
    <w:rsid w:val="00BE4F72"/>
    <w:rsid w:val="00BF3739"/>
    <w:rsid w:val="00BF6482"/>
    <w:rsid w:val="00C24757"/>
    <w:rsid w:val="00C269BD"/>
    <w:rsid w:val="00C3675F"/>
    <w:rsid w:val="00C378CC"/>
    <w:rsid w:val="00C41F9C"/>
    <w:rsid w:val="00C45505"/>
    <w:rsid w:val="00C516B3"/>
    <w:rsid w:val="00C51D0E"/>
    <w:rsid w:val="00C52601"/>
    <w:rsid w:val="00C55824"/>
    <w:rsid w:val="00C6084F"/>
    <w:rsid w:val="00C63A9F"/>
    <w:rsid w:val="00C82492"/>
    <w:rsid w:val="00C845EC"/>
    <w:rsid w:val="00C8474C"/>
    <w:rsid w:val="00C94D14"/>
    <w:rsid w:val="00CA426F"/>
    <w:rsid w:val="00CA5392"/>
    <w:rsid w:val="00CB186C"/>
    <w:rsid w:val="00CD0877"/>
    <w:rsid w:val="00CD0E22"/>
    <w:rsid w:val="00CD3DD2"/>
    <w:rsid w:val="00CE19EB"/>
    <w:rsid w:val="00CE4427"/>
    <w:rsid w:val="00CF6137"/>
    <w:rsid w:val="00D017B2"/>
    <w:rsid w:val="00D111F1"/>
    <w:rsid w:val="00D32DB6"/>
    <w:rsid w:val="00D504B0"/>
    <w:rsid w:val="00D5245F"/>
    <w:rsid w:val="00D67356"/>
    <w:rsid w:val="00D72E6C"/>
    <w:rsid w:val="00D73B1D"/>
    <w:rsid w:val="00D749E5"/>
    <w:rsid w:val="00D74E6E"/>
    <w:rsid w:val="00D815F6"/>
    <w:rsid w:val="00D826C6"/>
    <w:rsid w:val="00D84ED6"/>
    <w:rsid w:val="00D859F1"/>
    <w:rsid w:val="00D86136"/>
    <w:rsid w:val="00DA2612"/>
    <w:rsid w:val="00DA6246"/>
    <w:rsid w:val="00DA66CD"/>
    <w:rsid w:val="00DB6EB4"/>
    <w:rsid w:val="00DC5571"/>
    <w:rsid w:val="00DE0CEF"/>
    <w:rsid w:val="00DE164C"/>
    <w:rsid w:val="00DE5B0C"/>
    <w:rsid w:val="00DF3130"/>
    <w:rsid w:val="00DF4480"/>
    <w:rsid w:val="00E01829"/>
    <w:rsid w:val="00E01A83"/>
    <w:rsid w:val="00E039A4"/>
    <w:rsid w:val="00E04419"/>
    <w:rsid w:val="00E053C4"/>
    <w:rsid w:val="00E056DE"/>
    <w:rsid w:val="00E127BC"/>
    <w:rsid w:val="00E1389A"/>
    <w:rsid w:val="00E17A8D"/>
    <w:rsid w:val="00E20250"/>
    <w:rsid w:val="00E22606"/>
    <w:rsid w:val="00E22C60"/>
    <w:rsid w:val="00E2770A"/>
    <w:rsid w:val="00E27D69"/>
    <w:rsid w:val="00E2E0B7"/>
    <w:rsid w:val="00E35C39"/>
    <w:rsid w:val="00E373CB"/>
    <w:rsid w:val="00E4323B"/>
    <w:rsid w:val="00E5389B"/>
    <w:rsid w:val="00E61286"/>
    <w:rsid w:val="00E61589"/>
    <w:rsid w:val="00E62775"/>
    <w:rsid w:val="00E75FDF"/>
    <w:rsid w:val="00E9049E"/>
    <w:rsid w:val="00EA3A1C"/>
    <w:rsid w:val="00EB2FC6"/>
    <w:rsid w:val="00EC2879"/>
    <w:rsid w:val="00EC5283"/>
    <w:rsid w:val="00EC701A"/>
    <w:rsid w:val="00ED24C7"/>
    <w:rsid w:val="00ED405E"/>
    <w:rsid w:val="00ED437B"/>
    <w:rsid w:val="00EE11A2"/>
    <w:rsid w:val="00EE55D5"/>
    <w:rsid w:val="00EF062B"/>
    <w:rsid w:val="00EF2F50"/>
    <w:rsid w:val="00EF5B0E"/>
    <w:rsid w:val="00F00714"/>
    <w:rsid w:val="00F1242E"/>
    <w:rsid w:val="00F12BF8"/>
    <w:rsid w:val="00F134E6"/>
    <w:rsid w:val="00F23B08"/>
    <w:rsid w:val="00F27811"/>
    <w:rsid w:val="00F27916"/>
    <w:rsid w:val="00F30B01"/>
    <w:rsid w:val="00F40E4B"/>
    <w:rsid w:val="00F41AE1"/>
    <w:rsid w:val="00F5175F"/>
    <w:rsid w:val="00F53076"/>
    <w:rsid w:val="00F5603E"/>
    <w:rsid w:val="00F579CC"/>
    <w:rsid w:val="00F6042A"/>
    <w:rsid w:val="00F6305B"/>
    <w:rsid w:val="00F6374F"/>
    <w:rsid w:val="00F70B22"/>
    <w:rsid w:val="00F71765"/>
    <w:rsid w:val="00F752EA"/>
    <w:rsid w:val="00F754B9"/>
    <w:rsid w:val="00F861E2"/>
    <w:rsid w:val="00F867A3"/>
    <w:rsid w:val="00F92B5B"/>
    <w:rsid w:val="00F92ED1"/>
    <w:rsid w:val="00F96BCB"/>
    <w:rsid w:val="00FA01C6"/>
    <w:rsid w:val="00FA1138"/>
    <w:rsid w:val="00FA4FFE"/>
    <w:rsid w:val="00FA54DB"/>
    <w:rsid w:val="00FA78C7"/>
    <w:rsid w:val="00FB2080"/>
    <w:rsid w:val="00FB7D2B"/>
    <w:rsid w:val="00FC2FB5"/>
    <w:rsid w:val="00FC706D"/>
    <w:rsid w:val="00FC7501"/>
    <w:rsid w:val="00FD5225"/>
    <w:rsid w:val="00FD555C"/>
    <w:rsid w:val="00FD6385"/>
    <w:rsid w:val="00FE04AB"/>
    <w:rsid w:val="00FE224E"/>
    <w:rsid w:val="00FE287E"/>
    <w:rsid w:val="00FF45FB"/>
    <w:rsid w:val="00FF5762"/>
    <w:rsid w:val="00FF70CF"/>
    <w:rsid w:val="0251ECE2"/>
    <w:rsid w:val="0347EEFF"/>
    <w:rsid w:val="042DD992"/>
    <w:rsid w:val="056F6095"/>
    <w:rsid w:val="06F97F49"/>
    <w:rsid w:val="07F820C3"/>
    <w:rsid w:val="07FBF9DB"/>
    <w:rsid w:val="082861E4"/>
    <w:rsid w:val="08CA7D8C"/>
    <w:rsid w:val="09C4988D"/>
    <w:rsid w:val="0A63B222"/>
    <w:rsid w:val="0B7201F2"/>
    <w:rsid w:val="0BC43A45"/>
    <w:rsid w:val="0C3031DB"/>
    <w:rsid w:val="0CCB318F"/>
    <w:rsid w:val="0D156D55"/>
    <w:rsid w:val="0E1B8904"/>
    <w:rsid w:val="0E347352"/>
    <w:rsid w:val="0EB0400E"/>
    <w:rsid w:val="0EE05300"/>
    <w:rsid w:val="111FA343"/>
    <w:rsid w:val="1351DA50"/>
    <w:rsid w:val="13EC1BF1"/>
    <w:rsid w:val="14FBF84C"/>
    <w:rsid w:val="15CFB2F5"/>
    <w:rsid w:val="15E0E27E"/>
    <w:rsid w:val="16FC7039"/>
    <w:rsid w:val="18AFFCA9"/>
    <w:rsid w:val="195B38C6"/>
    <w:rsid w:val="19C8B0E8"/>
    <w:rsid w:val="19D2672E"/>
    <w:rsid w:val="1A96F62A"/>
    <w:rsid w:val="1CCF72C6"/>
    <w:rsid w:val="1D0F77EF"/>
    <w:rsid w:val="1D1C5CD9"/>
    <w:rsid w:val="1D8571F6"/>
    <w:rsid w:val="1E4901AE"/>
    <w:rsid w:val="1EF62D79"/>
    <w:rsid w:val="1F5117D5"/>
    <w:rsid w:val="1FED4BE7"/>
    <w:rsid w:val="1FEF3738"/>
    <w:rsid w:val="1FEF8070"/>
    <w:rsid w:val="2111D872"/>
    <w:rsid w:val="2166EE71"/>
    <w:rsid w:val="2170E3FB"/>
    <w:rsid w:val="2174B492"/>
    <w:rsid w:val="2324FBF7"/>
    <w:rsid w:val="232C6979"/>
    <w:rsid w:val="23DF457D"/>
    <w:rsid w:val="23E3BE69"/>
    <w:rsid w:val="26162E21"/>
    <w:rsid w:val="26D022FC"/>
    <w:rsid w:val="282F5686"/>
    <w:rsid w:val="28521701"/>
    <w:rsid w:val="2B66E928"/>
    <w:rsid w:val="2BDD5982"/>
    <w:rsid w:val="2C651FD2"/>
    <w:rsid w:val="2C666CA8"/>
    <w:rsid w:val="2C79D332"/>
    <w:rsid w:val="2DA4F4F4"/>
    <w:rsid w:val="2DD4CACF"/>
    <w:rsid w:val="2DE43657"/>
    <w:rsid w:val="2E1F7896"/>
    <w:rsid w:val="2EFCEE33"/>
    <w:rsid w:val="2FDC0FC2"/>
    <w:rsid w:val="3028F0BD"/>
    <w:rsid w:val="325178AF"/>
    <w:rsid w:val="33A279EA"/>
    <w:rsid w:val="33B25C23"/>
    <w:rsid w:val="351C5A35"/>
    <w:rsid w:val="359F72B0"/>
    <w:rsid w:val="35E33F2A"/>
    <w:rsid w:val="35F4B085"/>
    <w:rsid w:val="3720C29F"/>
    <w:rsid w:val="37712B99"/>
    <w:rsid w:val="37823A43"/>
    <w:rsid w:val="379C78C3"/>
    <w:rsid w:val="37F6EE38"/>
    <w:rsid w:val="381ADCE1"/>
    <w:rsid w:val="3889AF7A"/>
    <w:rsid w:val="38B2DD9C"/>
    <w:rsid w:val="3903E67C"/>
    <w:rsid w:val="393E83B8"/>
    <w:rsid w:val="398CA40A"/>
    <w:rsid w:val="3A00C160"/>
    <w:rsid w:val="3A39E0F2"/>
    <w:rsid w:val="3AA7517B"/>
    <w:rsid w:val="3B346A18"/>
    <w:rsid w:val="3B604CAD"/>
    <w:rsid w:val="3C1680C6"/>
    <w:rsid w:val="3CCC1990"/>
    <w:rsid w:val="3D57586E"/>
    <w:rsid w:val="3D654993"/>
    <w:rsid w:val="3DBD71CB"/>
    <w:rsid w:val="3E0D7DCF"/>
    <w:rsid w:val="3E297FBD"/>
    <w:rsid w:val="3EE01292"/>
    <w:rsid w:val="3F88013D"/>
    <w:rsid w:val="4157545A"/>
    <w:rsid w:val="421DDE79"/>
    <w:rsid w:val="423C27C2"/>
    <w:rsid w:val="429EB0FE"/>
    <w:rsid w:val="42B388DC"/>
    <w:rsid w:val="42BB5841"/>
    <w:rsid w:val="43AC12B1"/>
    <w:rsid w:val="447C362F"/>
    <w:rsid w:val="44DDCD33"/>
    <w:rsid w:val="458A9A3E"/>
    <w:rsid w:val="46B0E187"/>
    <w:rsid w:val="478C91D3"/>
    <w:rsid w:val="48569638"/>
    <w:rsid w:val="4862FED1"/>
    <w:rsid w:val="4A43439D"/>
    <w:rsid w:val="4A97FDAA"/>
    <w:rsid w:val="4C1CA458"/>
    <w:rsid w:val="4CB39579"/>
    <w:rsid w:val="4D5C08CE"/>
    <w:rsid w:val="4DA7C069"/>
    <w:rsid w:val="4DC330D0"/>
    <w:rsid w:val="4F7E47A7"/>
    <w:rsid w:val="4FC597C4"/>
    <w:rsid w:val="4FD55770"/>
    <w:rsid w:val="50F0AFC0"/>
    <w:rsid w:val="52B71F5D"/>
    <w:rsid w:val="52F14112"/>
    <w:rsid w:val="53563C91"/>
    <w:rsid w:val="53713B69"/>
    <w:rsid w:val="54058804"/>
    <w:rsid w:val="5428ECC7"/>
    <w:rsid w:val="5539D3F5"/>
    <w:rsid w:val="5627CBA0"/>
    <w:rsid w:val="56CEADC0"/>
    <w:rsid w:val="56DF0812"/>
    <w:rsid w:val="5765998C"/>
    <w:rsid w:val="57C2381D"/>
    <w:rsid w:val="58455E3B"/>
    <w:rsid w:val="58AA65B8"/>
    <w:rsid w:val="5910204C"/>
    <w:rsid w:val="599696A0"/>
    <w:rsid w:val="59B4866B"/>
    <w:rsid w:val="59E571D2"/>
    <w:rsid w:val="5A061D10"/>
    <w:rsid w:val="5A740A43"/>
    <w:rsid w:val="5BF1336B"/>
    <w:rsid w:val="5C7EFA6A"/>
    <w:rsid w:val="5C881A62"/>
    <w:rsid w:val="5CAFB6CD"/>
    <w:rsid w:val="5DC726EE"/>
    <w:rsid w:val="5DECB353"/>
    <w:rsid w:val="5E9F05A1"/>
    <w:rsid w:val="5F08EEE7"/>
    <w:rsid w:val="61407D9C"/>
    <w:rsid w:val="630254A6"/>
    <w:rsid w:val="636D946A"/>
    <w:rsid w:val="63B240FE"/>
    <w:rsid w:val="64037AD0"/>
    <w:rsid w:val="644FC34E"/>
    <w:rsid w:val="64D5F828"/>
    <w:rsid w:val="6539A582"/>
    <w:rsid w:val="6559F80D"/>
    <w:rsid w:val="66D51A3E"/>
    <w:rsid w:val="66E169BE"/>
    <w:rsid w:val="670AF4FA"/>
    <w:rsid w:val="67AAE463"/>
    <w:rsid w:val="682EAE6C"/>
    <w:rsid w:val="68DA3D2C"/>
    <w:rsid w:val="68DA908D"/>
    <w:rsid w:val="68DD5781"/>
    <w:rsid w:val="6A009190"/>
    <w:rsid w:val="6A0732C8"/>
    <w:rsid w:val="6A74EE8C"/>
    <w:rsid w:val="6B0B6A37"/>
    <w:rsid w:val="6B2613E5"/>
    <w:rsid w:val="6BEA4A04"/>
    <w:rsid w:val="6BEE0698"/>
    <w:rsid w:val="6CA141E9"/>
    <w:rsid w:val="6CE5C99A"/>
    <w:rsid w:val="6D0E82BC"/>
    <w:rsid w:val="6D972753"/>
    <w:rsid w:val="6E0267D1"/>
    <w:rsid w:val="6E6E4A17"/>
    <w:rsid w:val="6F2805A4"/>
    <w:rsid w:val="6FEC88BA"/>
    <w:rsid w:val="709F5B36"/>
    <w:rsid w:val="724A57A4"/>
    <w:rsid w:val="72A255B6"/>
    <w:rsid w:val="72B9B1ED"/>
    <w:rsid w:val="739A7A98"/>
    <w:rsid w:val="7463AA7C"/>
    <w:rsid w:val="74671103"/>
    <w:rsid w:val="765420FC"/>
    <w:rsid w:val="77069BDC"/>
    <w:rsid w:val="781BB815"/>
    <w:rsid w:val="784120A1"/>
    <w:rsid w:val="7A47974B"/>
    <w:rsid w:val="7A77A25C"/>
    <w:rsid w:val="7B5AACBB"/>
    <w:rsid w:val="7CA1E768"/>
    <w:rsid w:val="7ED2F363"/>
    <w:rsid w:val="7F860FAE"/>
    <w:rsid w:val="7F8BC6E9"/>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64425BD"/>
  <w15:chartTrackingRefBased/>
  <w15:docId w15:val="{2D4C4952-2C68-4E22-ACE1-E29C4D27E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ED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43E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3E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43E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3E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3E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3E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3E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3E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3E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E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3E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43E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3E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3E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3ED4"/>
    <w:rPr>
      <w:rFonts w:ascii="Times New Roman" w:eastAsiaTheme="majorEastAsia" w:hAnsi="Times New Roman"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343ED4"/>
    <w:rPr>
      <w:rFonts w:ascii="Times New Roman" w:eastAsiaTheme="majorEastAsia" w:hAnsi="Times New Roman"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343ED4"/>
    <w:rPr>
      <w:rFonts w:ascii="Times New Roman" w:eastAsiaTheme="majorEastAsia" w:hAnsi="Times New Roman"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343ED4"/>
    <w:rPr>
      <w:rFonts w:ascii="Times New Roman" w:eastAsiaTheme="majorEastAsia" w:hAnsi="Times New Roman" w:cstheme="majorBidi"/>
      <w:color w:val="272727" w:themeColor="text1" w:themeTint="D8"/>
      <w:kern w:val="0"/>
      <w14:ligatures w14:val="none"/>
    </w:rPr>
  </w:style>
  <w:style w:type="paragraph" w:styleId="Title">
    <w:name w:val="Title"/>
    <w:basedOn w:val="Normal"/>
    <w:next w:val="Normal"/>
    <w:link w:val="TitleChar"/>
    <w:uiPriority w:val="10"/>
    <w:qFormat/>
    <w:rsid w:val="00343E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3ED4"/>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343E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3E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3ED4"/>
    <w:pPr>
      <w:spacing w:before="160"/>
      <w:jc w:val="center"/>
    </w:pPr>
    <w:rPr>
      <w:i/>
      <w:iCs/>
      <w:color w:val="404040" w:themeColor="text1" w:themeTint="BF"/>
    </w:rPr>
  </w:style>
  <w:style w:type="character" w:customStyle="1" w:styleId="QuoteChar">
    <w:name w:val="Quote Char"/>
    <w:basedOn w:val="DefaultParagraphFont"/>
    <w:link w:val="Quote"/>
    <w:uiPriority w:val="29"/>
    <w:rsid w:val="00343ED4"/>
    <w:rPr>
      <w:i/>
      <w:iCs/>
      <w:color w:val="404040" w:themeColor="text1" w:themeTint="BF"/>
    </w:rPr>
  </w:style>
  <w:style w:type="paragraph" w:styleId="ListParagraph">
    <w:name w:val="List Paragraph"/>
    <w:basedOn w:val="Normal"/>
    <w:uiPriority w:val="1"/>
    <w:qFormat/>
    <w:rsid w:val="00343ED4"/>
    <w:pPr>
      <w:ind w:left="720"/>
      <w:contextualSpacing/>
    </w:pPr>
  </w:style>
  <w:style w:type="character" w:styleId="IntenseEmphasis">
    <w:name w:val="Intense Emphasis"/>
    <w:basedOn w:val="DefaultParagraphFont"/>
    <w:uiPriority w:val="21"/>
    <w:qFormat/>
    <w:rsid w:val="00343ED4"/>
    <w:rPr>
      <w:i/>
      <w:iCs/>
      <w:color w:val="0F4761" w:themeColor="accent1" w:themeShade="BF"/>
    </w:rPr>
  </w:style>
  <w:style w:type="paragraph" w:styleId="IntenseQuote">
    <w:name w:val="Intense Quote"/>
    <w:basedOn w:val="Normal"/>
    <w:next w:val="Normal"/>
    <w:link w:val="IntenseQuoteChar"/>
    <w:uiPriority w:val="30"/>
    <w:qFormat/>
    <w:rsid w:val="00343E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3ED4"/>
    <w:rPr>
      <w:i/>
      <w:iCs/>
      <w:color w:val="0F4761" w:themeColor="accent1" w:themeShade="BF"/>
    </w:rPr>
  </w:style>
  <w:style w:type="character" w:styleId="IntenseReference">
    <w:name w:val="Intense Reference"/>
    <w:basedOn w:val="DefaultParagraphFont"/>
    <w:uiPriority w:val="32"/>
    <w:qFormat/>
    <w:rsid w:val="00343ED4"/>
    <w:rPr>
      <w:b/>
      <w:bCs/>
      <w:smallCaps/>
      <w:color w:val="0F4761" w:themeColor="accent1" w:themeShade="BF"/>
      <w:spacing w:val="5"/>
    </w:rPr>
  </w:style>
  <w:style w:type="character" w:styleId="Hyperlink">
    <w:name w:val="Hyperlink"/>
    <w:basedOn w:val="DefaultParagraphFont"/>
    <w:uiPriority w:val="99"/>
    <w:unhideWhenUsed/>
    <w:qFormat/>
    <w:rsid w:val="00FB7D2B"/>
    <w:rPr>
      <w:color w:val="4C94D8" w:themeColor="text2" w:themeTint="80"/>
      <w:u w:val="single"/>
    </w:rPr>
  </w:style>
  <w:style w:type="table" w:styleId="TableGrid">
    <w:name w:val="Table Grid"/>
    <w:basedOn w:val="TableNormal"/>
    <w:uiPriority w:val="39"/>
    <w:rsid w:val="00343ED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3ED4"/>
    <w:pPr>
      <w:tabs>
        <w:tab w:val="center" w:pos="4680"/>
        <w:tab w:val="right" w:pos="9360"/>
      </w:tabs>
    </w:pPr>
  </w:style>
  <w:style w:type="character" w:customStyle="1" w:styleId="HeaderChar">
    <w:name w:val="Header Char"/>
    <w:basedOn w:val="DefaultParagraphFont"/>
    <w:link w:val="Header"/>
    <w:uiPriority w:val="99"/>
    <w:rsid w:val="00343ED4"/>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343ED4"/>
    <w:pPr>
      <w:tabs>
        <w:tab w:val="center" w:pos="4680"/>
        <w:tab w:val="right" w:pos="9360"/>
      </w:tabs>
    </w:pPr>
  </w:style>
  <w:style w:type="character" w:customStyle="1" w:styleId="FooterChar">
    <w:name w:val="Footer Char"/>
    <w:basedOn w:val="DefaultParagraphFont"/>
    <w:link w:val="Footer"/>
    <w:uiPriority w:val="99"/>
    <w:rsid w:val="00343ED4"/>
    <w:rPr>
      <w:rFonts w:ascii="Times New Roman" w:eastAsia="Times New Roman" w:hAnsi="Times New Roman" w:cs="Times New Roman"/>
      <w:kern w:val="0"/>
      <w14:ligatures w14:val="none"/>
    </w:rPr>
  </w:style>
  <w:style w:type="character" w:styleId="CommentReference">
    <w:name w:val="annotation reference"/>
    <w:basedOn w:val="DefaultParagraphFont"/>
    <w:unhideWhenUsed/>
    <w:rsid w:val="00343ED4"/>
    <w:rPr>
      <w:sz w:val="16"/>
      <w:szCs w:val="16"/>
    </w:rPr>
  </w:style>
  <w:style w:type="paragraph" w:styleId="CommentText">
    <w:name w:val="annotation text"/>
    <w:basedOn w:val="Normal"/>
    <w:link w:val="CommentTextChar"/>
    <w:uiPriority w:val="99"/>
    <w:unhideWhenUsed/>
    <w:rsid w:val="00343ED4"/>
    <w:rPr>
      <w:sz w:val="20"/>
      <w:szCs w:val="20"/>
    </w:rPr>
  </w:style>
  <w:style w:type="character" w:customStyle="1" w:styleId="CommentTextChar">
    <w:name w:val="Comment Text Char"/>
    <w:basedOn w:val="DefaultParagraphFont"/>
    <w:link w:val="CommentText"/>
    <w:uiPriority w:val="99"/>
    <w:rsid w:val="00343ED4"/>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43ED4"/>
    <w:rPr>
      <w:b/>
      <w:bCs/>
    </w:rPr>
  </w:style>
  <w:style w:type="character" w:customStyle="1" w:styleId="CommentSubjectChar">
    <w:name w:val="Comment Subject Char"/>
    <w:basedOn w:val="CommentTextChar"/>
    <w:link w:val="CommentSubject"/>
    <w:uiPriority w:val="99"/>
    <w:semiHidden/>
    <w:rsid w:val="00343ED4"/>
    <w:rPr>
      <w:rFonts w:ascii="Times New Roman" w:eastAsia="Times New Roman" w:hAnsi="Times New Roman" w:cs="Times New Roman"/>
      <w:b/>
      <w:bCs/>
      <w:kern w:val="0"/>
      <w:sz w:val="20"/>
      <w:szCs w:val="20"/>
      <w14:ligatures w14:val="none"/>
    </w:rPr>
  </w:style>
  <w:style w:type="character" w:customStyle="1" w:styleId="normaltextrun">
    <w:name w:val="normaltextrun"/>
    <w:basedOn w:val="DefaultParagraphFont"/>
    <w:rsid w:val="006A7578"/>
  </w:style>
  <w:style w:type="character" w:customStyle="1" w:styleId="eop">
    <w:name w:val="eop"/>
    <w:basedOn w:val="DefaultParagraphFont"/>
    <w:rsid w:val="006A7578"/>
  </w:style>
  <w:style w:type="character" w:styleId="Strong">
    <w:name w:val="Strong"/>
    <w:basedOn w:val="DefaultParagraphFont"/>
    <w:uiPriority w:val="22"/>
    <w:qFormat/>
    <w:rsid w:val="00FA1138"/>
    <w:rPr>
      <w:b/>
      <w:bCs/>
    </w:rPr>
  </w:style>
  <w:style w:type="paragraph" w:styleId="NormalWeb">
    <w:name w:val="Normal (Web)"/>
    <w:basedOn w:val="Normal"/>
    <w:uiPriority w:val="99"/>
    <w:unhideWhenUsed/>
    <w:rsid w:val="00FB2080"/>
    <w:pPr>
      <w:spacing w:before="100" w:beforeAutospacing="1" w:after="100" w:afterAutospacing="1"/>
    </w:pPr>
  </w:style>
  <w:style w:type="character" w:styleId="UnresolvedMention">
    <w:name w:val="Unresolved Mention"/>
    <w:basedOn w:val="DefaultParagraphFont"/>
    <w:uiPriority w:val="99"/>
    <w:semiHidden/>
    <w:unhideWhenUsed/>
    <w:rsid w:val="00FF45FB"/>
    <w:rPr>
      <w:color w:val="605E5C"/>
      <w:shd w:val="clear" w:color="auto" w:fill="E1DFDD"/>
    </w:rPr>
  </w:style>
  <w:style w:type="character" w:styleId="PageNumber">
    <w:name w:val="page number"/>
    <w:basedOn w:val="DefaultParagraphFont"/>
    <w:uiPriority w:val="99"/>
    <w:semiHidden/>
    <w:unhideWhenUsed/>
    <w:rsid w:val="008B285F"/>
  </w:style>
  <w:style w:type="paragraph" w:styleId="Revision">
    <w:name w:val="Revision"/>
    <w:hidden/>
    <w:uiPriority w:val="99"/>
    <w:semiHidden/>
    <w:rsid w:val="00295EB1"/>
    <w:pPr>
      <w:spacing w:after="0" w:line="240" w:lineRule="auto"/>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0A0930"/>
    <w:rPr>
      <w:color w:val="96607D" w:themeColor="followedHyperlink"/>
      <w:u w:val="single"/>
    </w:rPr>
  </w:style>
  <w:style w:type="character" w:customStyle="1" w:styleId="findhit">
    <w:name w:val="findhit"/>
    <w:basedOn w:val="DefaultParagraphFont"/>
    <w:rsid w:val="006553F9"/>
  </w:style>
  <w:style w:type="character" w:styleId="Mention">
    <w:name w:val="Mention"/>
    <w:basedOn w:val="DefaultParagraphFont"/>
    <w:uiPriority w:val="99"/>
    <w:unhideWhenUsed/>
    <w:rsid w:val="00780CD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844769">
      <w:bodyDiv w:val="1"/>
      <w:marLeft w:val="0"/>
      <w:marRight w:val="0"/>
      <w:marTop w:val="0"/>
      <w:marBottom w:val="0"/>
      <w:divBdr>
        <w:top w:val="none" w:sz="0" w:space="0" w:color="auto"/>
        <w:left w:val="none" w:sz="0" w:space="0" w:color="auto"/>
        <w:bottom w:val="none" w:sz="0" w:space="0" w:color="auto"/>
        <w:right w:val="none" w:sz="0" w:space="0" w:color="auto"/>
      </w:divBdr>
      <w:divsChild>
        <w:div w:id="239757426">
          <w:marLeft w:val="0"/>
          <w:marRight w:val="0"/>
          <w:marTop w:val="0"/>
          <w:marBottom w:val="0"/>
          <w:divBdr>
            <w:top w:val="none" w:sz="0" w:space="0" w:color="auto"/>
            <w:left w:val="none" w:sz="0" w:space="0" w:color="auto"/>
            <w:bottom w:val="none" w:sz="0" w:space="0" w:color="auto"/>
            <w:right w:val="none" w:sz="0" w:space="0" w:color="auto"/>
          </w:divBdr>
        </w:div>
        <w:div w:id="826626494">
          <w:marLeft w:val="0"/>
          <w:marRight w:val="0"/>
          <w:marTop w:val="0"/>
          <w:marBottom w:val="0"/>
          <w:divBdr>
            <w:top w:val="none" w:sz="0" w:space="0" w:color="auto"/>
            <w:left w:val="none" w:sz="0" w:space="0" w:color="auto"/>
            <w:bottom w:val="none" w:sz="0" w:space="0" w:color="auto"/>
            <w:right w:val="none" w:sz="0" w:space="0" w:color="auto"/>
          </w:divBdr>
        </w:div>
        <w:div w:id="2143840361">
          <w:marLeft w:val="0"/>
          <w:marRight w:val="0"/>
          <w:marTop w:val="0"/>
          <w:marBottom w:val="0"/>
          <w:divBdr>
            <w:top w:val="none" w:sz="0" w:space="0" w:color="auto"/>
            <w:left w:val="none" w:sz="0" w:space="0" w:color="auto"/>
            <w:bottom w:val="none" w:sz="0" w:space="0" w:color="auto"/>
            <w:right w:val="none" w:sz="0" w:space="0" w:color="auto"/>
          </w:divBdr>
        </w:div>
      </w:divsChild>
    </w:div>
    <w:div w:id="757751640">
      <w:bodyDiv w:val="1"/>
      <w:marLeft w:val="0"/>
      <w:marRight w:val="0"/>
      <w:marTop w:val="0"/>
      <w:marBottom w:val="0"/>
      <w:divBdr>
        <w:top w:val="none" w:sz="0" w:space="0" w:color="auto"/>
        <w:left w:val="none" w:sz="0" w:space="0" w:color="auto"/>
        <w:bottom w:val="none" w:sz="0" w:space="0" w:color="auto"/>
        <w:right w:val="none" w:sz="0" w:space="0" w:color="auto"/>
      </w:divBdr>
    </w:div>
    <w:div w:id="898131126">
      <w:bodyDiv w:val="1"/>
      <w:marLeft w:val="0"/>
      <w:marRight w:val="0"/>
      <w:marTop w:val="0"/>
      <w:marBottom w:val="0"/>
      <w:divBdr>
        <w:top w:val="none" w:sz="0" w:space="0" w:color="auto"/>
        <w:left w:val="none" w:sz="0" w:space="0" w:color="auto"/>
        <w:bottom w:val="none" w:sz="0" w:space="0" w:color="auto"/>
        <w:right w:val="none" w:sz="0" w:space="0" w:color="auto"/>
      </w:divBdr>
    </w:div>
    <w:div w:id="1444424624">
      <w:bodyDiv w:val="1"/>
      <w:marLeft w:val="0"/>
      <w:marRight w:val="0"/>
      <w:marTop w:val="0"/>
      <w:marBottom w:val="0"/>
      <w:divBdr>
        <w:top w:val="none" w:sz="0" w:space="0" w:color="auto"/>
        <w:left w:val="none" w:sz="0" w:space="0" w:color="auto"/>
        <w:bottom w:val="none" w:sz="0" w:space="0" w:color="auto"/>
        <w:right w:val="none" w:sz="0" w:space="0" w:color="auto"/>
      </w:divBdr>
    </w:div>
    <w:div w:id="1604649248">
      <w:bodyDiv w:val="1"/>
      <w:marLeft w:val="0"/>
      <w:marRight w:val="0"/>
      <w:marTop w:val="0"/>
      <w:marBottom w:val="0"/>
      <w:divBdr>
        <w:top w:val="none" w:sz="0" w:space="0" w:color="auto"/>
        <w:left w:val="none" w:sz="0" w:space="0" w:color="auto"/>
        <w:bottom w:val="none" w:sz="0" w:space="0" w:color="auto"/>
        <w:right w:val="none" w:sz="0" w:space="0" w:color="auto"/>
      </w:divBdr>
      <w:divsChild>
        <w:div w:id="39062640">
          <w:marLeft w:val="0"/>
          <w:marRight w:val="0"/>
          <w:marTop w:val="0"/>
          <w:marBottom w:val="0"/>
          <w:divBdr>
            <w:top w:val="none" w:sz="0" w:space="0" w:color="auto"/>
            <w:left w:val="none" w:sz="0" w:space="0" w:color="auto"/>
            <w:bottom w:val="none" w:sz="0" w:space="0" w:color="auto"/>
            <w:right w:val="none" w:sz="0" w:space="0" w:color="auto"/>
          </w:divBdr>
        </w:div>
        <w:div w:id="280262577">
          <w:marLeft w:val="0"/>
          <w:marRight w:val="0"/>
          <w:marTop w:val="0"/>
          <w:marBottom w:val="0"/>
          <w:divBdr>
            <w:top w:val="none" w:sz="0" w:space="0" w:color="auto"/>
            <w:left w:val="none" w:sz="0" w:space="0" w:color="auto"/>
            <w:bottom w:val="none" w:sz="0" w:space="0" w:color="auto"/>
            <w:right w:val="none" w:sz="0" w:space="0" w:color="auto"/>
          </w:divBdr>
        </w:div>
        <w:div w:id="680275321">
          <w:marLeft w:val="0"/>
          <w:marRight w:val="0"/>
          <w:marTop w:val="0"/>
          <w:marBottom w:val="0"/>
          <w:divBdr>
            <w:top w:val="none" w:sz="0" w:space="0" w:color="auto"/>
            <w:left w:val="none" w:sz="0" w:space="0" w:color="auto"/>
            <w:bottom w:val="none" w:sz="0" w:space="0" w:color="auto"/>
            <w:right w:val="none" w:sz="0" w:space="0" w:color="auto"/>
          </w:divBdr>
        </w:div>
      </w:divsChild>
    </w:div>
    <w:div w:id="211847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meopar2.sharepoint.com/:w:/s/Meopar/IQC3MzE_xvZuSKWertD7FL7dAVCOpqxaeLDfXbltNDyOVvM?e=bcYIb3" TargetMode="External"/></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commentsExtended" Target="commentsExtended.xml"/><Relationship Id="rId18" Type="http://schemas.openxmlformats.org/officeDocument/2006/relationships/hyperlink" Target="https://meopar.ca/wp-content/uploads/2025/07/FAR-POL002_-Intellectual-Property-Board-approved-9-June-2025-1.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meopar.ca/living-lab-fund/" TargetMode="External"/><Relationship Id="rId7" Type="http://schemas.openxmlformats.org/officeDocument/2006/relationships/webSettings" Target="webSettings.xml"/><Relationship Id="rId12" Type="http://schemas.openxmlformats.org/officeDocument/2006/relationships/comments" Target="comments.xml"/><Relationship Id="rId17" Type="http://schemas.openxmlformats.org/officeDocument/2006/relationships/hyperlink" Target="https://ised-isde.canada.ca/site/strategic-science-fund/en/strategic-science-fund-program-guide"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rcr.ethics.gc.ca/eng/framework-cadre-2021.html" TargetMode="External"/><Relationship Id="rId20" Type="http://schemas.openxmlformats.org/officeDocument/2006/relationships/hyperlink" Target="https://meopar.ca/living-lab-fund/"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eva.gauthier@meopar.ca" TargetMode="External"/><Relationship Id="rId24" Type="http://schemas.openxmlformats.org/officeDocument/2006/relationships/hyperlink" Target="https://ehprnh2mwo3.exactdn.com/wp-content/uploads/2021/01/Calls_to_Action_English2.pdf" TargetMode="External"/><Relationship Id="rId5" Type="http://schemas.openxmlformats.org/officeDocument/2006/relationships/styles" Target="styles.xml"/><Relationship Id="rId15" Type="http://schemas.microsoft.com/office/2018/08/relationships/commentsExtensible" Target="commentsExtensible.xml"/><Relationship Id="rId23" Type="http://schemas.openxmlformats.org/officeDocument/2006/relationships/hyperlink" Target="https://www.youtube.com/watch?v=VGSna5dFMvQ" TargetMode="External"/><Relationship Id="rId28" Type="http://schemas.openxmlformats.org/officeDocument/2006/relationships/fontTable" Target="fontTable.xml"/><Relationship Id="rId10" Type="http://schemas.openxmlformats.org/officeDocument/2006/relationships/hyperlink" Target="https://meopar.smapply.io/" TargetMode="External"/><Relationship Id="rId19" Type="http://schemas.openxmlformats.org/officeDocument/2006/relationships/hyperlink" Target="https://meopar.ca/wp-content/uploads/2026/06/MEOPAR-Science-Strategy-ENG-4.pdf" TargetMode="External"/><Relationship Id="rId31" Type="http://schemas.microsoft.com/office/2019/05/relationships/documenttasks" Target="documenttasks/documenttasks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6/09/relationships/commentsIds" Target="commentsIds.xml"/><Relationship Id="rId22" Type="http://schemas.openxmlformats.org/officeDocument/2006/relationships/hyperlink" Target="https://meopar.ca/wp-content/uploads/2025/07/PLCY_SSF_Matched_v_Leveraged_EN-1.pdf" TargetMode="External"/><Relationship Id="rId27" Type="http://schemas.openxmlformats.org/officeDocument/2006/relationships/footer" Target="foot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79C2670E-36DF-4741-975A-E0D4C52B8351}">
    <t:Anchor>
      <t:Comment id="151532934"/>
    </t:Anchor>
    <t:History>
      <t:Event id="{20E97AFE-4017-4C59-8AF0-62D8E0F21460}" time="2026-09-09T13:31:40Z">
        <t:Attribution userId="S::isabelle.tremblay@meopar.ca::892e47e7-820d-4de8-ab61-14c3d910e9d5" userProvider="AD" userName="Isabelle Tremblay"/>
        <t:Anchor>
          <t:Comment id="151532934"/>
        </t:Anchor>
        <t:Create/>
      </t:Event>
      <t:Event id="{EDAF32EF-2290-45F2-9061-04913D2D5805}" time="2026-09-09T13:31:40Z">
        <t:Attribution userId="S::isabelle.tremblay@meopar.ca::892e47e7-820d-4de8-ab61-14c3d910e9d5" userProvider="AD" userName="Isabelle Tremblay"/>
        <t:Anchor>
          <t:Comment id="151532934"/>
        </t:Anchor>
        <t:Assign userId="S::maeva.gauthier@meopar.ca::a3e9b735-2eb1-4686-9edc-d8edcecca79f" userProvider="AD" userName="Maeva Gauthier"/>
      </t:Event>
      <t:Event id="{22549A9A-9A18-4070-BB80-B4940A2C0299}" time="2026-09-09T13:31:40Z">
        <t:Attribution userId="S::isabelle.tremblay@meopar.ca::892e47e7-820d-4de8-ab61-14c3d910e9d5" userProvider="AD" userName="Isabelle Tremblay"/>
        <t:Anchor>
          <t:Comment id="151532934"/>
        </t:Anchor>
        <t:SetTitle title="@Maeva Gauthier I suggest to indicate here too that they cannot submit their application until all mandatory LoS are submitted as part of their application. It is key to repeat some of the key information and this one is KEY!!! They need to start LoS …"/>
      </t:Event>
      <t:Event id="{6366386B-7705-4985-8D5E-C7064CC8FEAF}" time="2026-09-14T23:53:26.154Z">
        <t:Attribution userId="S::maeva.gauthier@meopar.ca::a3e9b735-2eb1-4686-9edc-d8edcecca79f" userProvider="AD" userName="Maeva Gauthier"/>
        <t:Progress percentComplete="100"/>
      </t:Event>
    </t:History>
  </t:Task>
  <t:Task id="{8EE4C125-20B1-453A-834E-4FD3822895C6}">
    <t:Anchor>
      <t:Comment id="1176092115"/>
    </t:Anchor>
    <t:History>
      <t:Event id="{91BA1E42-3085-4E15-A987-51A2D5C80B5B}" time="2026-09-09T13:29:33.053Z">
        <t:Attribution userId="S::isabelle.tremblay@meopar.ca::892e47e7-820d-4de8-ab61-14c3d910e9d5" userProvider="AD" userName="Isabelle Tremblay"/>
        <t:Anchor>
          <t:Comment id="1176092115"/>
        </t:Anchor>
        <t:Create/>
      </t:Event>
      <t:Event id="{FC2F7A9A-0D91-447E-99B3-A85B57A30CE8}" time="2026-09-09T13:29:33.053Z">
        <t:Attribution userId="S::isabelle.tremblay@meopar.ca::892e47e7-820d-4de8-ab61-14c3d910e9d5" userProvider="AD" userName="Isabelle Tremblay"/>
        <t:Anchor>
          <t:Comment id="1176092115"/>
        </t:Anchor>
        <t:Assign userId="S::maeva.gauthier@meopar.ca::a3e9b735-2eb1-4686-9edc-d8edcecca79f" userProvider="AD" userName="Maeva Gauthier"/>
      </t:Event>
      <t:Event id="{05FE2E2C-83C5-4C2B-B4FE-D8BAB346BA77}" time="2026-09-09T13:29:33.053Z">
        <t:Attribution userId="S::isabelle.tremblay@meopar.ca::892e47e7-820d-4de8-ab61-14c3d910e9d5" userProvider="AD" userName="Isabelle Tremblay"/>
        <t:Anchor>
          <t:Comment id="1176092115"/>
        </t:Anchor>
        <t:SetTitle title="@Maeva Gauthier You should be clear here (and in the Guidelines) that this includes the Project Lead (and its organisation)."/>
      </t:Event>
      <t:Event id="{B8CBDBD4-00C6-460E-B9F0-F5E019A15675}" time="2026-09-14T23:52:33.509Z">
        <t:Attribution userId="S::maeva.gauthier@meopar.ca::a3e9b735-2eb1-4686-9edc-d8edcecca79f" userProvider="AD" userName="Maeva Gauthier"/>
        <t:Progress percentComplete="100"/>
      </t:Event>
    </t:History>
  </t:Task>
  <t:Task id="{1B52BE8A-E6FB-48C4-9F02-C3110B474703}">
    <t:Anchor>
      <t:Comment id="1881381934"/>
    </t:Anchor>
    <t:History>
      <t:Event id="{0344BD6C-8BDF-438F-ACDF-4A9E2CEA5451}" time="2025-06-30T22:43:29.734Z">
        <t:Attribution userId="S::maeva.gauthier@meopar.ca::a3e9b735-2eb1-4686-9edc-d8edcecca79f" userProvider="AD" userName="Maeva Gauthier"/>
        <t:Anchor>
          <t:Comment id="1881381934"/>
        </t:Anchor>
        <t:Create/>
      </t:Event>
      <t:Event id="{7310BAA9-350A-476B-A8A7-9E7BC210B8F8}" time="2025-06-30T22:43:29.734Z">
        <t:Attribution userId="S::maeva.gauthier@meopar.ca::a3e9b735-2eb1-4686-9edc-d8edcecca79f" userProvider="AD" userName="Maeva Gauthier"/>
        <t:Anchor>
          <t:Comment id="1881381934"/>
        </t:Anchor>
        <t:Assign userId="S::marta.morenoibanez@meopar.ca::59287824-925d-474f-bd57-c01e65bd0d78" userProvider="AD" userName="Marta Moreno Ibanez"/>
      </t:Event>
      <t:Event id="{AE01F473-D75E-4FA0-BE08-6B078316DF46}" time="2025-06-30T22:43:29.734Z">
        <t:Attribution userId="S::maeva.gauthier@meopar.ca::a3e9b735-2eb1-4686-9edc-d8edcecca79f" userProvider="AD" userName="Maeva Gauthier"/>
        <t:Anchor>
          <t:Comment id="1881381934"/>
        </t:Anchor>
        <t:SetTitle title="@Marta Moreno Ibanez do you know where the final self-declaration form is going to live? I don't know if we want to use this link for the public. thank you!"/>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FileNotes xmlns="3d0ff5c0-d0b6-4a6c-a95f-ad474d54175b" xsi:nil="true"/>
    <TaxCatchAll xmlns="acb069bc-c7ae-4704-b70c-4a00cb713364" xsi:nil="true"/>
    <PeopleTags xmlns="3d0ff5c0-d0b6-4a6c-a95f-ad474d54175b">
      <UserInfo>
        <DisplayName/>
        <AccountId xsi:nil="true"/>
        <AccountType/>
      </UserInfo>
    </PeopleTags>
    <lcf76f155ced4ddcb4097134ff3c332f xmlns="3d0ff5c0-d0b6-4a6c-a95f-ad474d54175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570774650B86489C1D5E7912D2D92D" ma:contentTypeVersion="16" ma:contentTypeDescription="Create a new document." ma:contentTypeScope="" ma:versionID="be38c6872f1f868936bae2eb13fb1965">
  <xsd:schema xmlns:xsd="http://www.w3.org/2001/XMLSchema" xmlns:xs="http://www.w3.org/2001/XMLSchema" xmlns:p="http://schemas.microsoft.com/office/2006/metadata/properties" xmlns:ns2="3d0ff5c0-d0b6-4a6c-a95f-ad474d54175b" xmlns:ns3="acb069bc-c7ae-4704-b70c-4a00cb713364" targetNamespace="http://schemas.microsoft.com/office/2006/metadata/properties" ma:root="true" ma:fieldsID="51894fd511f7b55a4589ba0bf6e327e6" ns2:_="" ns3:_="">
    <xsd:import namespace="3d0ff5c0-d0b6-4a6c-a95f-ad474d54175b"/>
    <xsd:import namespace="acb069bc-c7ae-4704-b70c-4a00cb7133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FileNotes" minOccurs="0"/>
                <xsd:element ref="ns2:People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ff5c0-d0b6-4a6c-a95f-ad474d5417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6f010da-685c-4881-9300-55d06cbf514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FileNotes" ma:index="21" nillable="true" ma:displayName="File Notes" ma:description="Test comment" ma:format="Dropdown" ma:internalName="FileNotes">
      <xsd:simpleType>
        <xsd:restriction base="dms:Note">
          <xsd:maxLength value="255"/>
        </xsd:restriction>
      </xsd:simpleType>
    </xsd:element>
    <xsd:element name="PeopleTags" ma:index="22" nillable="true" ma:displayName="People Tags" ma:format="Dropdown" ma:list="UserInfo" ma:SharePointGroup="0" ma:internalName="PeopleTag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069bc-c7ae-4704-b70c-4a00cb7133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20d3252-adb7-405b-8671-8fc4ce64968c}" ma:internalName="TaxCatchAll" ma:showField="CatchAllData" ma:web="acb069bc-c7ae-4704-b70c-4a00cb713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AFAE24-4BD7-4638-98FB-42BFE334D421}">
  <ds:schemaRefs>
    <ds:schemaRef ds:uri="http://schemas.microsoft.com/office/2006/metadata/properties"/>
    <ds:schemaRef ds:uri="http://schemas.microsoft.com/office/infopath/2007/PartnerControls"/>
    <ds:schemaRef ds:uri="3d0ff5c0-d0b6-4a6c-a95f-ad474d54175b"/>
    <ds:schemaRef ds:uri="acb069bc-c7ae-4704-b70c-4a00cb713364"/>
  </ds:schemaRefs>
</ds:datastoreItem>
</file>

<file path=customXml/itemProps2.xml><?xml version="1.0" encoding="utf-8"?>
<ds:datastoreItem xmlns:ds="http://schemas.openxmlformats.org/officeDocument/2006/customXml" ds:itemID="{B31DA89A-FA44-47D7-8B22-74BB3E6CDC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0ff5c0-d0b6-4a6c-a95f-ad474d54175b"/>
    <ds:schemaRef ds:uri="acb069bc-c7ae-4704-b70c-4a00cb713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448E23-9544-4B96-B8C3-19EF262F4D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1926</Words>
  <Characters>11387</Characters>
  <Application>Microsoft Office Word</Application>
  <DocSecurity>0</DocSecurity>
  <Lines>334</Lines>
  <Paragraphs>140</Paragraphs>
  <ScaleCrop>false</ScaleCrop>
  <Company/>
  <LinksUpToDate>false</LinksUpToDate>
  <CharactersWithSpaces>13173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Maeva Gauthier</dc:creator>
  <cp:keywords/>
  <dc:description/>
  <cp:lastModifiedBy>Maeva Gauthier</cp:lastModifiedBy>
  <cp:revision>25</cp:revision>
  <dcterms:created xsi:type="dcterms:W3CDTF">2026-09-08T18:31:00Z</dcterms:created>
  <dcterms:modified xsi:type="dcterms:W3CDTF">2026-09-21T22:38:00Z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0x010100AA570774650B86489C1D5E7912D2D92D</vt:lpwstr>
  </property>
  <property fmtid="{D5CDD505-2E9C-101B-9397-08002B2CF9AE}" pid="3" name="MediaServiceImageTags">
    <vt:lpwstr/>
  </property>
  <property fmtid="{D5CDD505-2E9C-101B-9397-08002B2CF9AE}" pid="4" name="docLang">
    <vt:lpwstr>en</vt:lpwstr>
  </property>
</Properties>
</file>